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09E" w:rsidRDefault="003C509E" w:rsidP="002D11A1">
      <w:pPr>
        <w:autoSpaceDE w:val="0"/>
        <w:autoSpaceDN w:val="0"/>
        <w:adjustRightInd w:val="0"/>
        <w:spacing w:line="240" w:lineRule="auto"/>
        <w:jc w:val="center"/>
        <w:rPr>
          <w:rFonts w:ascii="Times New Roman" w:eastAsia="Calibri" w:hAnsi="Times New Roman" w:cs="Times New Roman"/>
          <w:b/>
          <w:sz w:val="24"/>
          <w:szCs w:val="24"/>
        </w:rPr>
      </w:pPr>
    </w:p>
    <w:p w:rsidR="001E7948" w:rsidRDefault="001E7948" w:rsidP="002D11A1">
      <w:pPr>
        <w:autoSpaceDE w:val="0"/>
        <w:autoSpaceDN w:val="0"/>
        <w:adjustRightInd w:val="0"/>
        <w:spacing w:line="240" w:lineRule="auto"/>
        <w:jc w:val="center"/>
        <w:rPr>
          <w:rFonts w:ascii="Times New Roman" w:eastAsia="Calibri" w:hAnsi="Times New Roman" w:cs="Times New Roman"/>
          <w:b/>
          <w:sz w:val="24"/>
          <w:szCs w:val="24"/>
        </w:rPr>
      </w:pPr>
      <w:r>
        <w:rPr>
          <w:rFonts w:ascii="Times New Roman" w:eastAsia="Calibri" w:hAnsi="Times New Roman" w:cs="Times New Roman"/>
          <w:b/>
          <w:noProof/>
          <w:sz w:val="24"/>
          <w:szCs w:val="24"/>
          <w:lang w:eastAsia="ru-RU"/>
        </w:rPr>
        <w:drawing>
          <wp:inline distT="0" distB="0" distL="0" distR="0">
            <wp:extent cx="5940425" cy="4328024"/>
            <wp:effectExtent l="19050" t="0" r="3175" b="0"/>
            <wp:docPr id="1" name="Рисунок 1" descr="C:\Users\Учитель\Desktop\4 класс\технол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4 класс\технол 001.jpg"/>
                    <pic:cNvPicPr>
                      <a:picLocks noChangeAspect="1" noChangeArrowheads="1"/>
                    </pic:cNvPicPr>
                  </pic:nvPicPr>
                  <pic:blipFill>
                    <a:blip r:embed="rId5" cstate="print"/>
                    <a:srcRect/>
                    <a:stretch>
                      <a:fillRect/>
                    </a:stretch>
                  </pic:blipFill>
                  <pic:spPr bwMode="auto">
                    <a:xfrm>
                      <a:off x="0" y="0"/>
                      <a:ext cx="5940425" cy="4328024"/>
                    </a:xfrm>
                    <a:prstGeom prst="rect">
                      <a:avLst/>
                    </a:prstGeom>
                    <a:noFill/>
                    <a:ln w="9525">
                      <a:noFill/>
                      <a:miter lim="800000"/>
                      <a:headEnd/>
                      <a:tailEnd/>
                    </a:ln>
                  </pic:spPr>
                </pic:pic>
              </a:graphicData>
            </a:graphic>
          </wp:inline>
        </w:drawing>
      </w:r>
    </w:p>
    <w:p w:rsidR="001E7948" w:rsidRDefault="001E7948" w:rsidP="002D11A1">
      <w:pPr>
        <w:autoSpaceDE w:val="0"/>
        <w:autoSpaceDN w:val="0"/>
        <w:adjustRightInd w:val="0"/>
        <w:spacing w:line="240" w:lineRule="auto"/>
        <w:jc w:val="center"/>
        <w:rPr>
          <w:rFonts w:ascii="Times New Roman" w:eastAsia="Calibri" w:hAnsi="Times New Roman" w:cs="Times New Roman"/>
          <w:b/>
          <w:sz w:val="24"/>
          <w:szCs w:val="24"/>
        </w:rPr>
      </w:pPr>
    </w:p>
    <w:p w:rsidR="001E7948" w:rsidRDefault="001E7948" w:rsidP="002D11A1">
      <w:pPr>
        <w:autoSpaceDE w:val="0"/>
        <w:autoSpaceDN w:val="0"/>
        <w:adjustRightInd w:val="0"/>
        <w:spacing w:line="240" w:lineRule="auto"/>
        <w:jc w:val="center"/>
        <w:rPr>
          <w:rFonts w:ascii="Times New Roman" w:eastAsia="Calibri" w:hAnsi="Times New Roman" w:cs="Times New Roman"/>
          <w:b/>
          <w:sz w:val="24"/>
          <w:szCs w:val="24"/>
        </w:rPr>
      </w:pPr>
    </w:p>
    <w:p w:rsidR="001E7948" w:rsidRDefault="001E7948" w:rsidP="001E7948">
      <w:pPr>
        <w:autoSpaceDE w:val="0"/>
        <w:autoSpaceDN w:val="0"/>
        <w:adjustRightInd w:val="0"/>
        <w:spacing w:line="240" w:lineRule="auto"/>
        <w:rPr>
          <w:rFonts w:ascii="Times New Roman" w:eastAsia="Calibri" w:hAnsi="Times New Roman" w:cs="Times New Roman"/>
          <w:b/>
          <w:sz w:val="24"/>
          <w:szCs w:val="24"/>
        </w:rPr>
      </w:pPr>
    </w:p>
    <w:p w:rsidR="001E7948" w:rsidRPr="002D11A1" w:rsidRDefault="001E7948" w:rsidP="002D11A1">
      <w:pPr>
        <w:autoSpaceDE w:val="0"/>
        <w:autoSpaceDN w:val="0"/>
        <w:adjustRightInd w:val="0"/>
        <w:spacing w:line="240" w:lineRule="auto"/>
        <w:jc w:val="center"/>
        <w:rPr>
          <w:rFonts w:ascii="Times New Roman" w:eastAsia="Calibri" w:hAnsi="Times New Roman" w:cs="Times New Roman"/>
          <w:b/>
          <w:sz w:val="24"/>
          <w:szCs w:val="24"/>
        </w:rPr>
      </w:pPr>
    </w:p>
    <w:p w:rsidR="003C509E" w:rsidRPr="002D11A1" w:rsidRDefault="003C509E" w:rsidP="002D11A1">
      <w:pPr>
        <w:autoSpaceDE w:val="0"/>
        <w:autoSpaceDN w:val="0"/>
        <w:adjustRightInd w:val="0"/>
        <w:spacing w:line="240" w:lineRule="auto"/>
        <w:ind w:firstLine="360"/>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lastRenderedPageBreak/>
        <w:t>Пояснительная записка</w:t>
      </w:r>
    </w:p>
    <w:p w:rsidR="003C509E" w:rsidRPr="002D11A1" w:rsidRDefault="003C509E" w:rsidP="002D11A1">
      <w:pPr>
        <w:tabs>
          <w:tab w:val="num" w:pos="720"/>
          <w:tab w:val="left" w:pos="851"/>
        </w:tabs>
        <w:spacing w:line="240" w:lineRule="auto"/>
        <w:ind w:firstLine="426"/>
        <w:jc w:val="both"/>
        <w:rPr>
          <w:rFonts w:ascii="Times New Roman" w:eastAsia="Calibri" w:hAnsi="Times New Roman" w:cs="Times New Roman"/>
          <w:color w:val="333333"/>
          <w:sz w:val="24"/>
          <w:szCs w:val="24"/>
        </w:rPr>
      </w:pPr>
      <w:r w:rsidRPr="002D11A1">
        <w:rPr>
          <w:rFonts w:ascii="Times New Roman" w:eastAsia="Calibri" w:hAnsi="Times New Roman" w:cs="Times New Roman"/>
          <w:sz w:val="24"/>
          <w:szCs w:val="24"/>
        </w:rPr>
        <w:t xml:space="preserve">Рабочая программа учебного предмета «Технология» составлена в соответствии с требованиями Федерального государственного общеобразовательного стандарта начального общего образования (М.; Просвещение, 2010) </w:t>
      </w:r>
      <w:r w:rsidRPr="002D11A1">
        <w:rPr>
          <w:rFonts w:ascii="Times New Roman" w:eastAsia="Calibri" w:hAnsi="Times New Roman" w:cs="Times New Roman"/>
          <w:color w:val="333333"/>
          <w:sz w:val="24"/>
          <w:szCs w:val="24"/>
        </w:rPr>
        <w:t>на основе программы по предмету «Технология», авторы</w:t>
      </w:r>
      <w:r w:rsidRPr="002D11A1">
        <w:rPr>
          <w:rFonts w:ascii="Times New Roman" w:eastAsia="Calibri" w:hAnsi="Times New Roman" w:cs="Times New Roman"/>
          <w:color w:val="000000"/>
          <w:sz w:val="24"/>
          <w:szCs w:val="24"/>
        </w:rPr>
        <w:t xml:space="preserve"> Т.М. Рогозина, И.Б. </w:t>
      </w:r>
      <w:proofErr w:type="spellStart"/>
      <w:r w:rsidRPr="002D11A1">
        <w:rPr>
          <w:rFonts w:ascii="Times New Roman" w:eastAsia="Calibri" w:hAnsi="Times New Roman" w:cs="Times New Roman"/>
          <w:color w:val="000000"/>
          <w:sz w:val="24"/>
          <w:szCs w:val="24"/>
        </w:rPr>
        <w:t>Мылова</w:t>
      </w:r>
      <w:proofErr w:type="spellEnd"/>
      <w:r w:rsidRPr="002D11A1">
        <w:rPr>
          <w:rFonts w:ascii="Times New Roman" w:eastAsia="Calibri" w:hAnsi="Times New Roman" w:cs="Times New Roman"/>
          <w:color w:val="333333"/>
          <w:sz w:val="24"/>
          <w:szCs w:val="24"/>
        </w:rPr>
        <w:t xml:space="preserve"> в УМК « Перспективная начальная школа</w:t>
      </w:r>
      <w:r w:rsidR="00D038A1">
        <w:rPr>
          <w:rFonts w:ascii="Times New Roman" w:eastAsia="Calibri" w:hAnsi="Times New Roman" w:cs="Times New Roman"/>
          <w:color w:val="333333"/>
          <w:sz w:val="24"/>
          <w:szCs w:val="24"/>
        </w:rPr>
        <w:t xml:space="preserve">», М.: </w:t>
      </w:r>
      <w:proofErr w:type="spellStart"/>
      <w:r w:rsidR="00D038A1">
        <w:rPr>
          <w:rFonts w:ascii="Times New Roman" w:eastAsia="Calibri" w:hAnsi="Times New Roman" w:cs="Times New Roman"/>
          <w:color w:val="333333"/>
          <w:sz w:val="24"/>
          <w:szCs w:val="24"/>
        </w:rPr>
        <w:t>Академкнига</w:t>
      </w:r>
      <w:proofErr w:type="spellEnd"/>
      <w:r w:rsidR="00D038A1">
        <w:rPr>
          <w:rFonts w:ascii="Times New Roman" w:eastAsia="Calibri" w:hAnsi="Times New Roman" w:cs="Times New Roman"/>
          <w:color w:val="333333"/>
          <w:sz w:val="24"/>
          <w:szCs w:val="24"/>
        </w:rPr>
        <w:t>/Учебник, 2014</w:t>
      </w:r>
      <w:r w:rsidRPr="002D11A1">
        <w:rPr>
          <w:rFonts w:ascii="Times New Roman" w:eastAsia="Calibri" w:hAnsi="Times New Roman" w:cs="Times New Roman"/>
          <w:color w:val="333333"/>
          <w:sz w:val="24"/>
          <w:szCs w:val="24"/>
        </w:rPr>
        <w:t>г.</w:t>
      </w:r>
    </w:p>
    <w:p w:rsidR="003C509E" w:rsidRPr="002D11A1" w:rsidRDefault="003C509E" w:rsidP="002D11A1">
      <w:pPr>
        <w:autoSpaceDE w:val="0"/>
        <w:autoSpaceDN w:val="0"/>
        <w:adjustRightInd w:val="0"/>
        <w:spacing w:after="0" w:line="240" w:lineRule="auto"/>
        <w:ind w:firstLine="567"/>
        <w:jc w:val="both"/>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Рабочая </w:t>
      </w:r>
      <w:r w:rsidR="002D11A1">
        <w:rPr>
          <w:rFonts w:ascii="Times New Roman" w:eastAsia="Calibri" w:hAnsi="Times New Roman" w:cs="Times New Roman"/>
          <w:sz w:val="24"/>
          <w:szCs w:val="24"/>
        </w:rPr>
        <w:t xml:space="preserve">программа рассчитана на 34 часа </w:t>
      </w:r>
      <w:r w:rsidRPr="002D11A1">
        <w:rPr>
          <w:rFonts w:ascii="Times New Roman" w:eastAsia="Calibri" w:hAnsi="Times New Roman" w:cs="Times New Roman"/>
          <w:sz w:val="24"/>
          <w:szCs w:val="24"/>
        </w:rPr>
        <w:t xml:space="preserve"> в год.</w:t>
      </w:r>
    </w:p>
    <w:p w:rsidR="003C509E" w:rsidRPr="002D11A1" w:rsidRDefault="003C509E" w:rsidP="002D11A1">
      <w:pPr>
        <w:autoSpaceDE w:val="0"/>
        <w:autoSpaceDN w:val="0"/>
        <w:adjustRightInd w:val="0"/>
        <w:spacing w:after="0" w:line="240" w:lineRule="auto"/>
        <w:ind w:firstLine="567"/>
        <w:jc w:val="both"/>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 Количество часов в неделю -1</w:t>
      </w:r>
      <w:r w:rsidR="002D11A1">
        <w:rPr>
          <w:rFonts w:ascii="Times New Roman" w:eastAsia="Calibri" w:hAnsi="Times New Roman" w:cs="Times New Roman"/>
          <w:sz w:val="24"/>
          <w:szCs w:val="24"/>
        </w:rPr>
        <w:t>ч.</w:t>
      </w:r>
    </w:p>
    <w:p w:rsidR="003C509E" w:rsidRPr="002D11A1" w:rsidRDefault="003C509E" w:rsidP="002D11A1">
      <w:pPr>
        <w:tabs>
          <w:tab w:val="left" w:pos="1201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11A1">
        <w:rPr>
          <w:rFonts w:ascii="Times New Roman" w:eastAsia="Calibri" w:hAnsi="Times New Roman" w:cs="Times New Roman"/>
          <w:noProof/>
          <w:sz w:val="24"/>
          <w:szCs w:val="24"/>
        </w:rPr>
        <w:sym w:font="Times New Roman" w:char="F09F"/>
      </w:r>
      <w:r w:rsidR="00D038A1">
        <w:rPr>
          <w:rFonts w:ascii="Times New Roman" w:eastAsia="Calibri" w:hAnsi="Times New Roman" w:cs="Times New Roman"/>
          <w:sz w:val="24"/>
          <w:szCs w:val="24"/>
        </w:rPr>
        <w:t xml:space="preserve"> в 1-й четверти – 8</w:t>
      </w:r>
      <w:r w:rsidR="002D11A1">
        <w:rPr>
          <w:rFonts w:ascii="Times New Roman" w:eastAsia="Calibri" w:hAnsi="Times New Roman" w:cs="Times New Roman"/>
          <w:sz w:val="24"/>
          <w:szCs w:val="24"/>
        </w:rPr>
        <w:t>ч.</w:t>
      </w:r>
    </w:p>
    <w:p w:rsidR="003C509E" w:rsidRPr="002D11A1" w:rsidRDefault="003C509E" w:rsidP="002D11A1">
      <w:pPr>
        <w:tabs>
          <w:tab w:val="left" w:pos="1201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11A1">
        <w:rPr>
          <w:rFonts w:ascii="Times New Roman" w:eastAsia="Calibri" w:hAnsi="Times New Roman" w:cs="Times New Roman"/>
          <w:noProof/>
          <w:sz w:val="24"/>
          <w:szCs w:val="24"/>
        </w:rPr>
        <w:sym w:font="Times New Roman" w:char="F09F"/>
      </w:r>
      <w:r w:rsidR="00D038A1">
        <w:rPr>
          <w:rFonts w:ascii="Times New Roman" w:eastAsia="Calibri" w:hAnsi="Times New Roman" w:cs="Times New Roman"/>
          <w:sz w:val="24"/>
          <w:szCs w:val="24"/>
        </w:rPr>
        <w:t xml:space="preserve"> во 2-й четверти – 8</w:t>
      </w:r>
      <w:r w:rsidR="002D11A1">
        <w:rPr>
          <w:rFonts w:ascii="Times New Roman" w:eastAsia="Calibri" w:hAnsi="Times New Roman" w:cs="Times New Roman"/>
          <w:sz w:val="24"/>
          <w:szCs w:val="24"/>
        </w:rPr>
        <w:t>ч.</w:t>
      </w:r>
    </w:p>
    <w:p w:rsidR="003C509E" w:rsidRPr="002D11A1" w:rsidRDefault="003C509E" w:rsidP="002D11A1">
      <w:pPr>
        <w:tabs>
          <w:tab w:val="left" w:pos="1201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11A1">
        <w:rPr>
          <w:rFonts w:ascii="Times New Roman" w:eastAsia="Calibri" w:hAnsi="Times New Roman" w:cs="Times New Roman"/>
          <w:noProof/>
          <w:sz w:val="24"/>
          <w:szCs w:val="24"/>
        </w:rPr>
        <w:sym w:font="Times New Roman" w:char="F09F"/>
      </w:r>
      <w:r w:rsidR="00D038A1">
        <w:rPr>
          <w:rFonts w:ascii="Times New Roman" w:eastAsia="Calibri" w:hAnsi="Times New Roman" w:cs="Times New Roman"/>
          <w:sz w:val="24"/>
          <w:szCs w:val="24"/>
        </w:rPr>
        <w:t xml:space="preserve"> в 3-й четверти – 11</w:t>
      </w:r>
      <w:r w:rsidR="002D11A1">
        <w:rPr>
          <w:rFonts w:ascii="Times New Roman" w:eastAsia="Calibri" w:hAnsi="Times New Roman" w:cs="Times New Roman"/>
          <w:sz w:val="24"/>
          <w:szCs w:val="24"/>
        </w:rPr>
        <w:t>ч.</w:t>
      </w:r>
    </w:p>
    <w:p w:rsidR="003C509E" w:rsidRPr="002D11A1" w:rsidRDefault="003C509E" w:rsidP="002D11A1">
      <w:pPr>
        <w:tabs>
          <w:tab w:val="left" w:pos="12015"/>
        </w:tabs>
        <w:autoSpaceDE w:val="0"/>
        <w:autoSpaceDN w:val="0"/>
        <w:adjustRightInd w:val="0"/>
        <w:spacing w:after="0" w:line="240" w:lineRule="auto"/>
        <w:ind w:firstLine="709"/>
        <w:jc w:val="both"/>
        <w:rPr>
          <w:rFonts w:ascii="Times New Roman" w:eastAsia="Calibri" w:hAnsi="Times New Roman" w:cs="Times New Roman"/>
          <w:sz w:val="24"/>
          <w:szCs w:val="24"/>
        </w:rPr>
      </w:pPr>
      <w:r w:rsidRPr="002D11A1">
        <w:rPr>
          <w:rFonts w:ascii="Times New Roman" w:eastAsia="Calibri" w:hAnsi="Times New Roman" w:cs="Times New Roman"/>
          <w:noProof/>
          <w:sz w:val="24"/>
          <w:szCs w:val="24"/>
        </w:rPr>
        <w:sym w:font="Times New Roman" w:char="F09F"/>
      </w:r>
      <w:r w:rsidR="00D038A1">
        <w:rPr>
          <w:rFonts w:ascii="Times New Roman" w:eastAsia="Calibri" w:hAnsi="Times New Roman" w:cs="Times New Roman"/>
          <w:sz w:val="24"/>
          <w:szCs w:val="24"/>
        </w:rPr>
        <w:t xml:space="preserve"> в 4-й четверти – 7</w:t>
      </w:r>
      <w:r w:rsidR="002D11A1">
        <w:rPr>
          <w:rFonts w:ascii="Times New Roman" w:eastAsia="Calibri" w:hAnsi="Times New Roman" w:cs="Times New Roman"/>
          <w:sz w:val="24"/>
          <w:szCs w:val="24"/>
        </w:rPr>
        <w:t>ч</w:t>
      </w:r>
      <w:r w:rsidRPr="002D11A1">
        <w:rPr>
          <w:rFonts w:ascii="Times New Roman" w:eastAsia="Calibri" w:hAnsi="Times New Roman" w:cs="Times New Roman"/>
          <w:sz w:val="24"/>
          <w:szCs w:val="24"/>
        </w:rPr>
        <w:t>.</w:t>
      </w:r>
    </w:p>
    <w:p w:rsidR="003C509E" w:rsidRPr="002D11A1" w:rsidRDefault="003C509E" w:rsidP="002D11A1">
      <w:pPr>
        <w:autoSpaceDE w:val="0"/>
        <w:autoSpaceDN w:val="0"/>
        <w:adjustRightInd w:val="0"/>
        <w:spacing w:line="240" w:lineRule="auto"/>
        <w:jc w:val="both"/>
        <w:rPr>
          <w:rFonts w:ascii="Times New Roman" w:eastAsia="Calibri" w:hAnsi="Times New Roman" w:cs="Times New Roman"/>
          <w:bCs/>
          <w:sz w:val="24"/>
          <w:szCs w:val="24"/>
        </w:rPr>
      </w:pPr>
      <w:r w:rsidRPr="002D11A1">
        <w:rPr>
          <w:rFonts w:ascii="Times New Roman" w:eastAsia="Calibri" w:hAnsi="Times New Roman" w:cs="Times New Roman"/>
          <w:bCs/>
          <w:sz w:val="24"/>
          <w:szCs w:val="24"/>
        </w:rPr>
        <w:t>В соответствии с концептуальным положением системы программа по технологии учитывает опыт ребёнка и тот образ мира, который определяется его природно-предметной средой. Это не только опыт городской жизни с развитой  ин</w:t>
      </w:r>
      <w:r w:rsidR="002D11A1">
        <w:rPr>
          <w:rFonts w:ascii="Times New Roman" w:eastAsia="Calibri" w:hAnsi="Times New Roman" w:cs="Times New Roman"/>
          <w:bCs/>
          <w:sz w:val="24"/>
          <w:szCs w:val="24"/>
        </w:rPr>
        <w:t>фрастру</w:t>
      </w:r>
      <w:r w:rsidRPr="002D11A1">
        <w:rPr>
          <w:rFonts w:ascii="Times New Roman" w:eastAsia="Calibri" w:hAnsi="Times New Roman" w:cs="Times New Roman"/>
          <w:bCs/>
          <w:sz w:val="24"/>
          <w:szCs w:val="24"/>
        </w:rPr>
        <w:t>ктурой, но и опыт сельской жизни с естественно-природным ритмом, с удалённостью от крупных культурных объектов. Этот опыт учитывается в содержании учебных заданий, в выборе технологических приёмов и поделочных материалов, естественных и доступных для учащихся не только городских, но и сельских школ.</w:t>
      </w:r>
    </w:p>
    <w:p w:rsidR="003C509E" w:rsidRPr="002D11A1" w:rsidRDefault="003C509E" w:rsidP="002D11A1">
      <w:pPr>
        <w:autoSpaceDE w:val="0"/>
        <w:autoSpaceDN w:val="0"/>
        <w:adjustRightInd w:val="0"/>
        <w:spacing w:line="240" w:lineRule="auto"/>
        <w:ind w:firstLine="708"/>
        <w:jc w:val="both"/>
        <w:rPr>
          <w:rFonts w:ascii="Times New Roman" w:eastAsia="Calibri" w:hAnsi="Times New Roman" w:cs="Times New Roman"/>
          <w:sz w:val="24"/>
          <w:szCs w:val="24"/>
        </w:rPr>
      </w:pPr>
      <w:r w:rsidRPr="002D11A1">
        <w:rPr>
          <w:rFonts w:ascii="Times New Roman" w:eastAsia="Calibri" w:hAnsi="Times New Roman" w:cs="Times New Roman"/>
          <w:b/>
          <w:sz w:val="24"/>
          <w:szCs w:val="24"/>
        </w:rPr>
        <w:t>Целью данного курса</w:t>
      </w:r>
      <w:r w:rsidRPr="002D11A1">
        <w:rPr>
          <w:rFonts w:ascii="Times New Roman" w:eastAsia="Calibri" w:hAnsi="Times New Roman" w:cs="Times New Roman"/>
          <w:sz w:val="24"/>
          <w:szCs w:val="24"/>
        </w:rPr>
        <w:t xml:space="preserve"> является развитие личности ребенка и раскрытие его творческого потенциала в процессе обучения теории и практики трудовой деятельности на основе педагогической поддержки его индивидуальности. </w:t>
      </w:r>
      <w:r w:rsidRPr="002D11A1">
        <w:rPr>
          <w:rFonts w:ascii="Times New Roman" w:eastAsia="Calibri" w:hAnsi="Times New Roman" w:cs="Times New Roman"/>
          <w:bCs/>
          <w:sz w:val="24"/>
          <w:szCs w:val="24"/>
        </w:rPr>
        <w:t xml:space="preserve">Цель обучения и значение предмета   выходит далеко за рамки усвоения учащимися конкретных технологических операций. Предмет «Технология» является опорным в проектировании универсальных учебных действий. В нём все элементы учебной деятельности – </w:t>
      </w:r>
      <w:proofErr w:type="spellStart"/>
      <w:r w:rsidRPr="002D11A1">
        <w:rPr>
          <w:rFonts w:ascii="Times New Roman" w:eastAsia="Calibri" w:hAnsi="Times New Roman" w:cs="Times New Roman"/>
          <w:bCs/>
          <w:sz w:val="24"/>
          <w:szCs w:val="24"/>
        </w:rPr>
        <w:t>целеполагание</w:t>
      </w:r>
      <w:proofErr w:type="spellEnd"/>
      <w:r w:rsidRPr="002D11A1">
        <w:rPr>
          <w:rFonts w:ascii="Times New Roman" w:eastAsia="Calibri" w:hAnsi="Times New Roman" w:cs="Times New Roman"/>
          <w:bCs/>
          <w:sz w:val="24"/>
          <w:szCs w:val="24"/>
        </w:rPr>
        <w:t xml:space="preserve">, планирование, ориентировка в задании, преобразование, прогнозирование, умение предлагать  способы решения, оценка изделия и т.д. – предстают в наглядном виде и тем самым становятся более понятными </w:t>
      </w:r>
      <w:proofErr w:type="gramStart"/>
      <w:r w:rsidRPr="002D11A1">
        <w:rPr>
          <w:rFonts w:ascii="Times New Roman" w:eastAsia="Calibri" w:hAnsi="Times New Roman" w:cs="Times New Roman"/>
          <w:bCs/>
          <w:sz w:val="24"/>
          <w:szCs w:val="24"/>
        </w:rPr>
        <w:t>для</w:t>
      </w:r>
      <w:proofErr w:type="gramEnd"/>
      <w:r w:rsidRPr="002D11A1">
        <w:rPr>
          <w:rFonts w:ascii="Times New Roman" w:eastAsia="Calibri" w:hAnsi="Times New Roman" w:cs="Times New Roman"/>
          <w:bCs/>
          <w:sz w:val="24"/>
          <w:szCs w:val="24"/>
        </w:rPr>
        <w:t xml:space="preserve"> обучающихся.</w:t>
      </w:r>
    </w:p>
    <w:p w:rsidR="003C509E" w:rsidRPr="002D11A1" w:rsidRDefault="003C509E" w:rsidP="002D11A1">
      <w:pPr>
        <w:autoSpaceDE w:val="0"/>
        <w:spacing w:line="240" w:lineRule="auto"/>
        <w:ind w:firstLine="669"/>
        <w:jc w:val="both"/>
        <w:textAlignment w:val="center"/>
        <w:rPr>
          <w:rFonts w:ascii="Times New Roman" w:eastAsia="Calibri" w:hAnsi="Times New Roman" w:cs="Times New Roman"/>
          <w:color w:val="000000"/>
          <w:sz w:val="24"/>
          <w:szCs w:val="24"/>
        </w:rPr>
      </w:pPr>
      <w:r w:rsidRPr="002D11A1">
        <w:rPr>
          <w:rFonts w:ascii="Times New Roman" w:eastAsia="Calibri" w:hAnsi="Times New Roman" w:cs="Times New Roman"/>
          <w:color w:val="000000"/>
          <w:sz w:val="24"/>
          <w:szCs w:val="24"/>
        </w:rPr>
        <w:t>Программа по технологии</w:t>
      </w:r>
      <w:r w:rsidR="002D11A1">
        <w:rPr>
          <w:rFonts w:ascii="Times New Roman" w:eastAsia="Calibri" w:hAnsi="Times New Roman" w:cs="Times New Roman"/>
          <w:color w:val="000000"/>
          <w:sz w:val="24"/>
          <w:szCs w:val="24"/>
        </w:rPr>
        <w:t xml:space="preserve"> </w:t>
      </w:r>
      <w:r w:rsidRPr="002D11A1">
        <w:rPr>
          <w:rFonts w:ascii="Times New Roman" w:eastAsia="Calibri" w:hAnsi="Times New Roman" w:cs="Times New Roman"/>
          <w:color w:val="000000"/>
          <w:sz w:val="24"/>
          <w:szCs w:val="24"/>
        </w:rPr>
        <w:t>в</w:t>
      </w:r>
      <w:r w:rsidR="002D11A1">
        <w:rPr>
          <w:rFonts w:ascii="Times New Roman" w:eastAsia="Calibri" w:hAnsi="Times New Roman" w:cs="Times New Roman"/>
          <w:color w:val="000000"/>
          <w:sz w:val="24"/>
          <w:szCs w:val="24"/>
        </w:rPr>
        <w:t xml:space="preserve"> </w:t>
      </w:r>
      <w:r w:rsidRPr="002D11A1">
        <w:rPr>
          <w:rFonts w:ascii="Times New Roman" w:eastAsia="Calibri" w:hAnsi="Times New Roman" w:cs="Times New Roman"/>
          <w:color w:val="000000"/>
          <w:sz w:val="24"/>
          <w:szCs w:val="24"/>
        </w:rPr>
        <w:t xml:space="preserve">соответствии с требованиями стандартов предусматривает решение следующих </w:t>
      </w:r>
      <w:r w:rsidRPr="002D11A1">
        <w:rPr>
          <w:rFonts w:ascii="Times New Roman" w:eastAsia="Calibri" w:hAnsi="Times New Roman" w:cs="Times New Roman"/>
          <w:b/>
          <w:color w:val="000000"/>
          <w:sz w:val="24"/>
          <w:szCs w:val="24"/>
        </w:rPr>
        <w:t>задач</w:t>
      </w:r>
      <w:r w:rsidRPr="002D11A1">
        <w:rPr>
          <w:rFonts w:ascii="Times New Roman" w:eastAsia="Calibri" w:hAnsi="Times New Roman" w:cs="Times New Roman"/>
          <w:color w:val="000000"/>
          <w:sz w:val="24"/>
          <w:szCs w:val="24"/>
        </w:rPr>
        <w:t>:</w:t>
      </w:r>
    </w:p>
    <w:p w:rsidR="003C509E" w:rsidRPr="002D11A1" w:rsidRDefault="003C509E" w:rsidP="002D11A1">
      <w:pPr>
        <w:numPr>
          <w:ilvl w:val="0"/>
          <w:numId w:val="1"/>
        </w:numPr>
        <w:autoSpaceDE w:val="0"/>
        <w:spacing w:after="0" w:line="240" w:lineRule="auto"/>
        <w:contextualSpacing/>
        <w:jc w:val="both"/>
        <w:textAlignment w:val="center"/>
        <w:rPr>
          <w:rFonts w:ascii="Times New Roman" w:eastAsia="Times New Roman" w:hAnsi="Times New Roman" w:cs="Times New Roman"/>
          <w:color w:val="000000"/>
          <w:sz w:val="24"/>
          <w:szCs w:val="24"/>
          <w:lang w:bidi="en-US"/>
        </w:rPr>
      </w:pPr>
      <w:r w:rsidRPr="002D11A1">
        <w:rPr>
          <w:rFonts w:ascii="Times New Roman" w:eastAsia="Times New Roman" w:hAnsi="Times New Roman" w:cs="Times New Roman"/>
          <w:color w:val="000000"/>
          <w:sz w:val="24"/>
          <w:szCs w:val="24"/>
          <w:lang w:bidi="en-US"/>
        </w:rPr>
        <w:t xml:space="preserve">развитие </w:t>
      </w:r>
      <w:proofErr w:type="spellStart"/>
      <w:r w:rsidRPr="002D11A1">
        <w:rPr>
          <w:rFonts w:ascii="Times New Roman" w:eastAsia="Times New Roman" w:hAnsi="Times New Roman" w:cs="Times New Roman"/>
          <w:color w:val="000000"/>
          <w:sz w:val="24"/>
          <w:szCs w:val="24"/>
          <w:lang w:bidi="en-US"/>
        </w:rPr>
        <w:t>сенсорики</w:t>
      </w:r>
      <w:proofErr w:type="spellEnd"/>
      <w:r w:rsidRPr="002D11A1">
        <w:rPr>
          <w:rFonts w:ascii="Times New Roman" w:eastAsia="Times New Roman" w:hAnsi="Times New Roman" w:cs="Times New Roman"/>
          <w:color w:val="000000"/>
          <w:sz w:val="24"/>
          <w:szCs w:val="24"/>
          <w:lang w:bidi="en-US"/>
        </w:rPr>
        <w:t xml:space="preserve"> и моторики рук, пространственного воображения, технического и логического мышления, глазомера, умений работать с различными источниками информации;</w:t>
      </w:r>
    </w:p>
    <w:p w:rsidR="002D11A1" w:rsidRPr="002D11A1" w:rsidRDefault="003C509E" w:rsidP="002D11A1">
      <w:pPr>
        <w:numPr>
          <w:ilvl w:val="0"/>
          <w:numId w:val="1"/>
        </w:numPr>
        <w:autoSpaceDE w:val="0"/>
        <w:spacing w:after="0" w:line="240" w:lineRule="auto"/>
        <w:contextualSpacing/>
        <w:jc w:val="both"/>
        <w:textAlignment w:val="center"/>
        <w:rPr>
          <w:rFonts w:ascii="Times New Roman" w:eastAsia="Times New Roman" w:hAnsi="Times New Roman" w:cs="Times New Roman"/>
          <w:color w:val="000000"/>
          <w:spacing w:val="-2"/>
          <w:sz w:val="24"/>
          <w:szCs w:val="24"/>
          <w:lang w:bidi="en-US"/>
        </w:rPr>
      </w:pPr>
      <w:r w:rsidRPr="002D11A1">
        <w:rPr>
          <w:rFonts w:ascii="Times New Roman" w:eastAsia="Times New Roman" w:hAnsi="Times New Roman" w:cs="Times New Roman"/>
          <w:color w:val="000000"/>
          <w:sz w:val="24"/>
          <w:szCs w:val="24"/>
          <w:lang w:bidi="en-US"/>
        </w:rPr>
        <w:t xml:space="preserve">освоение содержания, раскрывающего роль трудовой деятельности человека в преобразовании окружающего мира, первоначальных </w:t>
      </w:r>
      <w:r w:rsidR="002D11A1">
        <w:rPr>
          <w:rFonts w:ascii="Times New Roman" w:eastAsia="Times New Roman" w:hAnsi="Times New Roman" w:cs="Times New Roman"/>
          <w:color w:val="000000"/>
          <w:sz w:val="24"/>
          <w:szCs w:val="24"/>
          <w:lang w:bidi="en-US"/>
        </w:rPr>
        <w:t>представлений о мире профессий;</w:t>
      </w:r>
      <w:r w:rsidRPr="002D11A1">
        <w:rPr>
          <w:rFonts w:ascii="Times New Roman" w:eastAsia="Times New Roman" w:hAnsi="Times New Roman" w:cs="Times New Roman"/>
          <w:color w:val="000000"/>
          <w:sz w:val="24"/>
          <w:szCs w:val="24"/>
          <w:lang w:bidi="en-US"/>
        </w:rPr>
        <w:t xml:space="preserve"> </w:t>
      </w:r>
    </w:p>
    <w:p w:rsidR="003C509E" w:rsidRPr="002D11A1" w:rsidRDefault="003C509E" w:rsidP="002D11A1">
      <w:pPr>
        <w:numPr>
          <w:ilvl w:val="0"/>
          <w:numId w:val="1"/>
        </w:numPr>
        <w:autoSpaceDE w:val="0"/>
        <w:spacing w:after="0" w:line="240" w:lineRule="auto"/>
        <w:contextualSpacing/>
        <w:jc w:val="both"/>
        <w:textAlignment w:val="center"/>
        <w:rPr>
          <w:rFonts w:ascii="Times New Roman" w:eastAsia="Times New Roman" w:hAnsi="Times New Roman" w:cs="Times New Roman"/>
          <w:color w:val="000000"/>
          <w:spacing w:val="-2"/>
          <w:sz w:val="24"/>
          <w:szCs w:val="24"/>
          <w:lang w:bidi="en-US"/>
        </w:rPr>
      </w:pPr>
      <w:r w:rsidRPr="002D11A1">
        <w:rPr>
          <w:rFonts w:ascii="Times New Roman" w:eastAsia="Times New Roman" w:hAnsi="Times New Roman" w:cs="Times New Roman"/>
          <w:color w:val="000000"/>
          <w:sz w:val="24"/>
          <w:szCs w:val="24"/>
          <w:lang w:bidi="en-US"/>
        </w:rPr>
        <w:t>овладение начальными технологическими знаниями, трудовыми и конструкторско-технологическими умениями и навыками, опытом практической деятельности по созданию личностно-значимых объектов и общественно значимых предметов труда, способами планирования и организации трудовой деятельности, умениями использовать компьютерную технику для ра</w:t>
      </w:r>
      <w:r w:rsidRPr="002D11A1">
        <w:rPr>
          <w:rFonts w:ascii="Times New Roman" w:eastAsia="Times New Roman" w:hAnsi="Times New Roman" w:cs="Times New Roman"/>
          <w:color w:val="000000"/>
          <w:spacing w:val="-2"/>
          <w:sz w:val="24"/>
          <w:szCs w:val="24"/>
          <w:lang w:bidi="en-US"/>
        </w:rPr>
        <w:t>боты с информацией в учебной деятельности и повседневной жизни;</w:t>
      </w:r>
    </w:p>
    <w:p w:rsidR="003C509E" w:rsidRPr="002D11A1" w:rsidRDefault="003C509E" w:rsidP="002D11A1">
      <w:pPr>
        <w:numPr>
          <w:ilvl w:val="0"/>
          <w:numId w:val="1"/>
        </w:numPr>
        <w:autoSpaceDE w:val="0"/>
        <w:spacing w:after="0" w:line="240" w:lineRule="auto"/>
        <w:contextualSpacing/>
        <w:jc w:val="both"/>
        <w:textAlignment w:val="center"/>
        <w:rPr>
          <w:rFonts w:ascii="Times New Roman" w:eastAsia="Times New Roman" w:hAnsi="Times New Roman" w:cs="Times New Roman"/>
          <w:color w:val="000000"/>
          <w:sz w:val="24"/>
          <w:szCs w:val="24"/>
          <w:lang w:bidi="en-US"/>
        </w:rPr>
      </w:pPr>
      <w:r w:rsidRPr="002D11A1">
        <w:rPr>
          <w:rFonts w:ascii="Times New Roman" w:eastAsia="Times New Roman" w:hAnsi="Times New Roman" w:cs="Times New Roman"/>
          <w:color w:val="000000"/>
          <w:sz w:val="24"/>
          <w:szCs w:val="24"/>
          <w:lang w:bidi="en-US"/>
        </w:rPr>
        <w:lastRenderedPageBreak/>
        <w:t>воспитание трудолюбия, уважительного отношения к людям и результатам их труда, интереса к информационной и коммуникативной деятельности, формирование рефлексивной способности оценивать собственное продвижение и свой вклад в результаты общей деятельности и умений делового сотрудничества;</w:t>
      </w:r>
    </w:p>
    <w:p w:rsidR="003C509E" w:rsidRPr="002D11A1" w:rsidRDefault="003C509E" w:rsidP="002D11A1">
      <w:pPr>
        <w:numPr>
          <w:ilvl w:val="0"/>
          <w:numId w:val="1"/>
        </w:numPr>
        <w:autoSpaceDE w:val="0"/>
        <w:spacing w:after="0" w:line="240" w:lineRule="auto"/>
        <w:contextualSpacing/>
        <w:jc w:val="both"/>
        <w:textAlignment w:val="center"/>
        <w:rPr>
          <w:rFonts w:ascii="Times New Roman" w:eastAsia="Times New Roman" w:hAnsi="Times New Roman" w:cs="Times New Roman"/>
          <w:sz w:val="24"/>
          <w:szCs w:val="24"/>
          <w:lang w:bidi="en-US"/>
        </w:rPr>
      </w:pPr>
      <w:r w:rsidRPr="002D11A1">
        <w:rPr>
          <w:rFonts w:ascii="Times New Roman" w:eastAsia="Times New Roman" w:hAnsi="Times New Roman" w:cs="Times New Roman"/>
          <w:color w:val="000000"/>
          <w:sz w:val="24"/>
          <w:szCs w:val="24"/>
          <w:lang w:bidi="en-US"/>
        </w:rPr>
        <w:t xml:space="preserve">развитие </w:t>
      </w:r>
      <w:r w:rsidRPr="002D11A1">
        <w:rPr>
          <w:rFonts w:ascii="Times New Roman" w:eastAsia="Times New Roman" w:hAnsi="Times New Roman" w:cs="Times New Roman"/>
          <w:sz w:val="24"/>
          <w:szCs w:val="24"/>
          <w:lang w:bidi="en-US"/>
        </w:rPr>
        <w:t xml:space="preserve">коммуникативной компетентности, формирование мотивации успеха и достижений, умений составлять план действий и применять его </w:t>
      </w:r>
      <w:r w:rsidR="002D11A1">
        <w:rPr>
          <w:rFonts w:ascii="Times New Roman" w:eastAsia="Times New Roman" w:hAnsi="Times New Roman" w:cs="Times New Roman"/>
          <w:sz w:val="24"/>
          <w:szCs w:val="24"/>
          <w:lang w:bidi="en-US"/>
        </w:rPr>
        <w:t xml:space="preserve">для решения практических задач, </w:t>
      </w:r>
      <w:r w:rsidRPr="002D11A1">
        <w:rPr>
          <w:rFonts w:ascii="Times New Roman" w:eastAsia="Calibri" w:hAnsi="Times New Roman" w:cs="Times New Roman"/>
          <w:bCs/>
          <w:sz w:val="24"/>
          <w:szCs w:val="24"/>
        </w:rPr>
        <w:t>навыков и овладению первоначальными умениями проектной деятельности.</w:t>
      </w:r>
    </w:p>
    <w:p w:rsidR="003C509E" w:rsidRPr="002D11A1" w:rsidRDefault="003C509E" w:rsidP="002D11A1">
      <w:pPr>
        <w:spacing w:line="240" w:lineRule="auto"/>
        <w:rPr>
          <w:rFonts w:ascii="Times New Roman" w:eastAsia="Calibri" w:hAnsi="Times New Roman" w:cs="Times New Roman"/>
          <w:sz w:val="24"/>
          <w:szCs w:val="24"/>
        </w:rPr>
      </w:pPr>
      <w:proofErr w:type="spellStart"/>
      <w:r w:rsidRPr="002D11A1">
        <w:rPr>
          <w:rFonts w:ascii="Times New Roman" w:eastAsia="Calibri" w:hAnsi="Times New Roman" w:cs="Times New Roman"/>
          <w:sz w:val="24"/>
          <w:szCs w:val="24"/>
        </w:rPr>
        <w:t>Деятельностный</w:t>
      </w:r>
      <w:proofErr w:type="spellEnd"/>
      <w:r w:rsidRPr="002D11A1">
        <w:rPr>
          <w:rFonts w:ascii="Times New Roman" w:eastAsia="Calibri" w:hAnsi="Times New Roman" w:cs="Times New Roman"/>
          <w:sz w:val="24"/>
          <w:szCs w:val="24"/>
        </w:rPr>
        <w:t xml:space="preserve"> подход к процессу обучения обеспечивается формированием у школьников представлений о взаимодействии человека с окружающим миром, осознанием обучающимися роли трудовой деятельности людей в развитии общества, формированием универсальных учебных действий (УУД), способствующих усвоению начальных технологических знаний, простейших трудовых навыков и овладению первоначальными умениями проектной деятельности.</w:t>
      </w:r>
      <w:r w:rsidR="002D11A1">
        <w:rPr>
          <w:rFonts w:ascii="Times New Roman" w:eastAsia="Calibri" w:hAnsi="Times New Roman" w:cs="Times New Roman"/>
          <w:sz w:val="24"/>
          <w:szCs w:val="24"/>
        </w:rPr>
        <w:t xml:space="preserve"> </w:t>
      </w:r>
      <w:r w:rsidRPr="002D11A1">
        <w:rPr>
          <w:rFonts w:ascii="Times New Roman" w:eastAsia="Calibri" w:hAnsi="Times New Roman" w:cs="Times New Roman"/>
          <w:sz w:val="24"/>
          <w:szCs w:val="24"/>
        </w:rPr>
        <w:t>Цель обучения и значение предмета выходит далеко за рамки освоения учащимися конкретных технологических операций. Предмет «Технология» решает значим</w:t>
      </w:r>
      <w:r w:rsidR="002D11A1">
        <w:rPr>
          <w:rFonts w:ascii="Times New Roman" w:eastAsia="Calibri" w:hAnsi="Times New Roman" w:cs="Times New Roman"/>
          <w:sz w:val="24"/>
          <w:szCs w:val="24"/>
        </w:rPr>
        <w:t>ые задачи проектирования УУД в 4</w:t>
      </w:r>
      <w:r w:rsidRPr="002D11A1">
        <w:rPr>
          <w:rFonts w:ascii="Times New Roman" w:eastAsia="Calibri" w:hAnsi="Times New Roman" w:cs="Times New Roman"/>
          <w:sz w:val="24"/>
          <w:szCs w:val="24"/>
        </w:rPr>
        <w:t xml:space="preserve"> классе. Элементы учебной деятельности (</w:t>
      </w:r>
      <w:proofErr w:type="spellStart"/>
      <w:r w:rsidRPr="002D11A1">
        <w:rPr>
          <w:rFonts w:ascii="Times New Roman" w:eastAsia="Calibri" w:hAnsi="Times New Roman" w:cs="Times New Roman"/>
          <w:sz w:val="24"/>
          <w:szCs w:val="24"/>
        </w:rPr>
        <w:t>целеполагание</w:t>
      </w:r>
      <w:proofErr w:type="spellEnd"/>
      <w:r w:rsidRPr="002D11A1">
        <w:rPr>
          <w:rFonts w:ascii="Times New Roman" w:eastAsia="Calibri" w:hAnsi="Times New Roman" w:cs="Times New Roman"/>
          <w:sz w:val="24"/>
          <w:szCs w:val="24"/>
        </w:rPr>
        <w:t>, планирование, ориентировка в задании, преобразование, прогнозирование, умение предлагать способы решения, оценка изделия) предстают в наглядном виде и повышают эффективность процесса обучения.</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b/>
          <w:sz w:val="24"/>
          <w:szCs w:val="24"/>
        </w:rPr>
        <w:t>Основные виды учеб</w:t>
      </w:r>
      <w:r w:rsidR="002D11A1" w:rsidRPr="002D11A1">
        <w:rPr>
          <w:rFonts w:ascii="Times New Roman" w:eastAsia="Calibri" w:hAnsi="Times New Roman" w:cs="Times New Roman"/>
          <w:b/>
          <w:sz w:val="24"/>
          <w:szCs w:val="24"/>
        </w:rPr>
        <w:t>ной деятельности</w:t>
      </w:r>
      <w:r w:rsidR="002D11A1">
        <w:rPr>
          <w:rFonts w:ascii="Times New Roman" w:eastAsia="Calibri" w:hAnsi="Times New Roman" w:cs="Times New Roman"/>
          <w:sz w:val="24"/>
          <w:szCs w:val="24"/>
        </w:rPr>
        <w:t xml:space="preserve"> обучающихся в 4</w:t>
      </w:r>
      <w:r w:rsidRPr="002D11A1">
        <w:rPr>
          <w:rFonts w:ascii="Times New Roman" w:eastAsia="Calibri" w:hAnsi="Times New Roman" w:cs="Times New Roman"/>
          <w:sz w:val="24"/>
          <w:szCs w:val="24"/>
        </w:rPr>
        <w:t xml:space="preserve"> классе: наблюдение и исследование свойств материалов, приемов их обработки; анализ конструкций, условий и способов их создания; моделирование, конструирование из различных материалов; решение доступных конструктивно-технологических и творческо-художественных задач, проектирование, практика работы на компьютере.</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Большое значение имеют социально-нравственные аспекты трудовой деятельности, личностная и общественная значимость создаваемых изделий.</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С 3 класса в программу включен раздел «Практика работы на компьютере», в котором предусматривается первичное освоение и использование информационных технологий.</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Содержательная часть программы представлена следующими разделами.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В первом разделе «Общекультурные и </w:t>
      </w:r>
      <w:proofErr w:type="spellStart"/>
      <w:r w:rsidRPr="002D11A1">
        <w:rPr>
          <w:rFonts w:ascii="Times New Roman" w:eastAsia="Calibri" w:hAnsi="Times New Roman" w:cs="Times New Roman"/>
          <w:sz w:val="24"/>
          <w:szCs w:val="24"/>
        </w:rPr>
        <w:t>общетрудовые</w:t>
      </w:r>
      <w:proofErr w:type="spellEnd"/>
      <w:r w:rsidRPr="002D11A1">
        <w:rPr>
          <w:rFonts w:ascii="Times New Roman" w:eastAsia="Calibri" w:hAnsi="Times New Roman" w:cs="Times New Roman"/>
          <w:sz w:val="24"/>
          <w:szCs w:val="24"/>
        </w:rPr>
        <w:t xml:space="preserve"> компетенции. </w:t>
      </w:r>
      <w:proofErr w:type="gramStart"/>
      <w:r w:rsidRPr="002D11A1">
        <w:rPr>
          <w:rFonts w:ascii="Times New Roman" w:eastAsia="Calibri" w:hAnsi="Times New Roman" w:cs="Times New Roman"/>
          <w:sz w:val="24"/>
          <w:szCs w:val="24"/>
        </w:rPr>
        <w:t>Основы культуры труда, самообслуживания» раскрывается роль трудовой деятельности человека в преобразовании окружающей среды на основе знакомства с особенностями труда, быта, ремесел (включая ремесла родного края), представляются первоначальные сведения о мире профессий, об эстетической культуре ручного, механизированного и автоматизированного труда; раскрываются особенности организации процесса труда младших школьников, включая самообслуживание, дается общее представление о проектной деятельности.</w:t>
      </w:r>
      <w:proofErr w:type="gramEnd"/>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Во втором разделе «Технология изготовления изделий из различных материалов (опыт практической деятельности)» содержится информация о материалах, которые будут обрабатывать школьники, перечислены инструменты и приспособления для их обработки, технологические операции, подлежащие освоению, указаны виды практических работ.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lastRenderedPageBreak/>
        <w:t>Третий раздел «Конструирование и моделирование» представляет информацию о современном транспорте, в нем делается акцент на чтении схем и простейших чертежей, обеспечивающих конструирование и моделирование несложных технических объектов, естественным результатом изготовления которых является проверка их в действии на уроках технологии и других предметов.</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Особое внимание при изучении указанных разделов программы уделяется культуре труда, правилам безопасной работы и личной гигиене, умению экономить материалы, бережно относиться к инструментам, приспособлениям.</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Программа предполагает обязательное сочетание индивидуальной работы над заданием с работой в малых группах и с коллективной работой. Готовые изделия используются на других уроках, при организации школьных выставок, конкурсов, ярмарок, при оформлении школьных и домашних помещений, для подарков родителям, детским садам, ученикам младших классов.</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Программа позволяет осуществлять пропедевтическую </w:t>
      </w:r>
      <w:proofErr w:type="spellStart"/>
      <w:r w:rsidRPr="002D11A1">
        <w:rPr>
          <w:rFonts w:ascii="Times New Roman" w:eastAsia="Calibri" w:hAnsi="Times New Roman" w:cs="Times New Roman"/>
          <w:sz w:val="24"/>
          <w:szCs w:val="24"/>
        </w:rPr>
        <w:t>профориентационную</w:t>
      </w:r>
      <w:proofErr w:type="spellEnd"/>
      <w:r w:rsidRPr="002D11A1">
        <w:rPr>
          <w:rFonts w:ascii="Times New Roman" w:eastAsia="Calibri" w:hAnsi="Times New Roman" w:cs="Times New Roman"/>
          <w:sz w:val="24"/>
          <w:szCs w:val="24"/>
        </w:rPr>
        <w:t xml:space="preserve"> работу, цель которой — формирование у младших школьников интереса к трудовой и профессиональной де</w:t>
      </w:r>
      <w:r w:rsidR="002D11A1">
        <w:rPr>
          <w:rFonts w:ascii="Times New Roman" w:eastAsia="Calibri" w:hAnsi="Times New Roman" w:cs="Times New Roman"/>
          <w:sz w:val="24"/>
          <w:szCs w:val="24"/>
        </w:rPr>
        <w:t>ятельности. Д</w:t>
      </w:r>
      <w:r w:rsidRPr="002D11A1">
        <w:rPr>
          <w:rFonts w:ascii="Times New Roman" w:eastAsia="Calibri" w:hAnsi="Times New Roman" w:cs="Times New Roman"/>
          <w:sz w:val="24"/>
          <w:szCs w:val="24"/>
        </w:rPr>
        <w:t>ля решения этой задачи рекомендуется проводить экскурсии на природу (с целью наблюдения и заготовки природных материалов), посещать местные музеи декоративно-прикладного творчества, выставки. Для успешной реализации программного материала следует проводить эвристические беседы в сочетании с поисковой исследовательской деятельностью детей для получения новых знаний при обсуждении конструктивных особенностей изделий, определении свойств используемых материалов, поиске возможных и рациональных способов их обработки, правильного или наиболее рационального выполнения технологического приема, операции, конструкции.</w:t>
      </w:r>
    </w:p>
    <w:p w:rsidR="003C509E" w:rsidRPr="002D11A1" w:rsidRDefault="003C509E" w:rsidP="002D11A1">
      <w:pPr>
        <w:spacing w:line="240" w:lineRule="auto"/>
        <w:rPr>
          <w:rFonts w:ascii="Times New Roman" w:eastAsia="Calibri" w:hAnsi="Times New Roman" w:cs="Times New Roman"/>
          <w:b/>
          <w:sz w:val="24"/>
          <w:szCs w:val="24"/>
        </w:rPr>
      </w:pPr>
      <w:r w:rsidRPr="002D11A1">
        <w:rPr>
          <w:rFonts w:ascii="Times New Roman" w:eastAsia="Calibri" w:hAnsi="Times New Roman" w:cs="Times New Roman"/>
          <w:b/>
          <w:sz w:val="24"/>
          <w:szCs w:val="24"/>
        </w:rPr>
        <w:t>Ценностные ориентиры содержания учебного предмета</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В соответствии с примерным учебным планом для образовательных учреждений, использующих УМК «Перспективная начальная школа», курс представлен в предметной области</w:t>
      </w:r>
      <w:r w:rsidR="002D11A1">
        <w:rPr>
          <w:rFonts w:ascii="Times New Roman" w:eastAsia="Calibri" w:hAnsi="Times New Roman" w:cs="Times New Roman"/>
          <w:sz w:val="24"/>
          <w:szCs w:val="24"/>
        </w:rPr>
        <w:t xml:space="preserve"> </w:t>
      </w:r>
      <w:r w:rsidRPr="002D11A1">
        <w:rPr>
          <w:rFonts w:ascii="Times New Roman" w:eastAsia="Calibri" w:hAnsi="Times New Roman" w:cs="Times New Roman"/>
          <w:sz w:val="24"/>
          <w:szCs w:val="24"/>
        </w:rPr>
        <w:t>«Техноло</w:t>
      </w:r>
      <w:r w:rsidR="002D11A1">
        <w:rPr>
          <w:rFonts w:ascii="Times New Roman" w:eastAsia="Calibri" w:hAnsi="Times New Roman" w:cs="Times New Roman"/>
          <w:sz w:val="24"/>
          <w:szCs w:val="24"/>
        </w:rPr>
        <w:t>гия». На изучение технологии в 4</w:t>
      </w:r>
      <w:r w:rsidRPr="002D11A1">
        <w:rPr>
          <w:rFonts w:ascii="Times New Roman" w:eastAsia="Calibri" w:hAnsi="Times New Roman" w:cs="Times New Roman"/>
          <w:sz w:val="24"/>
          <w:szCs w:val="24"/>
        </w:rPr>
        <w:t xml:space="preserve"> классе отводится 34 часа (1 час в неделю).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Ценностные ориентиры содержания образования включают в себя:</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развитие умения учиться как первого шага к самообразованию и самовоспитанию, а именно: развитие широких познавательных интересов, инициативы и любознательности, мотивов познания и творчества; формирование умения учиться и способности к организации своей деятельности (планированию, контролю, оценке);</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 развитие самостоятельности, инициативы и ответственности личности как условия её </w:t>
      </w:r>
      <w:proofErr w:type="spellStart"/>
      <w:r w:rsidRPr="002D11A1">
        <w:rPr>
          <w:rFonts w:ascii="Times New Roman" w:eastAsia="Calibri" w:hAnsi="Times New Roman" w:cs="Times New Roman"/>
          <w:sz w:val="24"/>
          <w:szCs w:val="24"/>
        </w:rPr>
        <w:t>самоактуализации</w:t>
      </w:r>
      <w:proofErr w:type="spellEnd"/>
      <w:r w:rsidRPr="002D11A1">
        <w:rPr>
          <w:rFonts w:ascii="Times New Roman" w:eastAsia="Calibri" w:hAnsi="Times New Roman" w:cs="Times New Roman"/>
          <w:sz w:val="24"/>
          <w:szCs w:val="24"/>
        </w:rPr>
        <w:t>: развитие готовности к самостоятельным действиям, ответственности за их результаты; формирование целеустремленности и настойчивости в достижении целей, готовности к преодолению трудностей; уважения к результатам труда других людей;</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 xml:space="preserve">— развитие ценностно-смысловой сферы личности на основе общечеловеческих принципов нравственности и гуманизма: формирование эстетических чувств и чувства прекрасного через знакомство с национальной и отечественной материальной культурой;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lastRenderedPageBreak/>
        <w:t>— формирование психологических условий развития общения, сотрудничества на основе доброжелательности, готовности к сотрудничеству, оказанию помощи тем, кто в ней нуждается; уважения к окружающим — умения слушать и слышать партнера, признавать право каждого на собственное мнение и принимать решения с учетом позиций всех участников.</w:t>
      </w:r>
    </w:p>
    <w:p w:rsidR="003C509E" w:rsidRPr="002D11A1" w:rsidRDefault="003C509E" w:rsidP="002D11A1">
      <w:pPr>
        <w:spacing w:line="240" w:lineRule="auto"/>
        <w:rPr>
          <w:rFonts w:ascii="Times New Roman" w:eastAsia="Calibri" w:hAnsi="Times New Roman" w:cs="Times New Roman"/>
          <w:b/>
          <w:sz w:val="24"/>
          <w:szCs w:val="24"/>
        </w:rPr>
      </w:pPr>
      <w:r w:rsidRPr="002D11A1">
        <w:rPr>
          <w:rFonts w:ascii="Times New Roman" w:eastAsia="Calibri" w:hAnsi="Times New Roman" w:cs="Times New Roman"/>
          <w:b/>
          <w:sz w:val="24"/>
          <w:szCs w:val="24"/>
        </w:rPr>
        <w:t xml:space="preserve">Личностные, </w:t>
      </w:r>
      <w:proofErr w:type="spellStart"/>
      <w:r w:rsidRPr="002D11A1">
        <w:rPr>
          <w:rFonts w:ascii="Times New Roman" w:eastAsia="Calibri" w:hAnsi="Times New Roman" w:cs="Times New Roman"/>
          <w:b/>
          <w:sz w:val="24"/>
          <w:szCs w:val="24"/>
        </w:rPr>
        <w:t>метапредметные</w:t>
      </w:r>
      <w:proofErr w:type="spellEnd"/>
      <w:r w:rsidRPr="002D11A1">
        <w:rPr>
          <w:rFonts w:ascii="Times New Roman" w:eastAsia="Calibri" w:hAnsi="Times New Roman" w:cs="Times New Roman"/>
          <w:b/>
          <w:sz w:val="24"/>
          <w:szCs w:val="24"/>
        </w:rPr>
        <w:t xml:space="preserve"> и предметные результаты освоения учебного</w:t>
      </w:r>
      <w:r w:rsidR="002D11A1">
        <w:rPr>
          <w:rFonts w:ascii="Times New Roman" w:eastAsia="Calibri" w:hAnsi="Times New Roman" w:cs="Times New Roman"/>
          <w:b/>
          <w:sz w:val="24"/>
          <w:szCs w:val="24"/>
        </w:rPr>
        <w:t xml:space="preserve">   </w:t>
      </w:r>
      <w:r w:rsidRPr="002D11A1">
        <w:rPr>
          <w:rFonts w:ascii="Times New Roman" w:eastAsia="Calibri" w:hAnsi="Times New Roman" w:cs="Times New Roman"/>
          <w:b/>
          <w:sz w:val="24"/>
          <w:szCs w:val="24"/>
        </w:rPr>
        <w:t>предмета</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Личностными результатами изучения технологии в начальной школе являются воспитание и развитие социально и личностно значимых качеств, индивидуально-личностных позиций, ценностных установок, раскрывающих отношение к труду, систему норм и правил межличностного общения, обеспечивающую успешность совместной деятельности.</w:t>
      </w:r>
    </w:p>
    <w:p w:rsidR="003C509E" w:rsidRPr="002D11A1" w:rsidRDefault="003C509E" w:rsidP="002D11A1">
      <w:pPr>
        <w:spacing w:line="240" w:lineRule="auto"/>
        <w:rPr>
          <w:rFonts w:ascii="Times New Roman" w:eastAsia="Calibri" w:hAnsi="Times New Roman" w:cs="Times New Roman"/>
          <w:sz w:val="24"/>
          <w:szCs w:val="24"/>
        </w:rPr>
      </w:pPr>
      <w:proofErr w:type="spellStart"/>
      <w:r w:rsidRPr="002D11A1">
        <w:rPr>
          <w:rFonts w:ascii="Times New Roman" w:eastAsia="Calibri" w:hAnsi="Times New Roman" w:cs="Times New Roman"/>
          <w:sz w:val="24"/>
          <w:szCs w:val="24"/>
        </w:rPr>
        <w:t>Метапредметным</w:t>
      </w:r>
      <w:proofErr w:type="spellEnd"/>
      <w:r w:rsidRPr="002D11A1">
        <w:rPr>
          <w:rFonts w:ascii="Times New Roman" w:eastAsia="Calibri" w:hAnsi="Times New Roman" w:cs="Times New Roman"/>
          <w:sz w:val="24"/>
          <w:szCs w:val="24"/>
        </w:rPr>
        <w:t xml:space="preserve"> результатом изучения технологии в начальной школе является освоение учащимися универсальных способов деятельности, применяемых как в рамках образовательного процесса, так и в реальных жизненных ситуациях.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Предметными результатами изучения технологии в начальной школе являются доступные по возрасту начальные сведения о технике, технологиях и технологической стороне труда, об основах культуры труда, элементарные умения предметно-преобразовательской деятельности, знания о различных профессиях, элементарный опыт творческой и проектной деятельности.</w:t>
      </w:r>
    </w:p>
    <w:p w:rsidR="003C509E" w:rsidRPr="002D11A1" w:rsidRDefault="003C509E" w:rsidP="002D11A1">
      <w:pPr>
        <w:spacing w:line="240" w:lineRule="auto"/>
        <w:rPr>
          <w:rFonts w:ascii="Times New Roman" w:eastAsia="Calibri" w:hAnsi="Times New Roman" w:cs="Times New Roman"/>
          <w:b/>
          <w:sz w:val="24"/>
          <w:szCs w:val="24"/>
        </w:rPr>
      </w:pPr>
      <w:r w:rsidRPr="002D11A1">
        <w:rPr>
          <w:rFonts w:ascii="Times New Roman" w:eastAsia="Calibri" w:hAnsi="Times New Roman" w:cs="Times New Roman"/>
          <w:b/>
          <w:sz w:val="24"/>
          <w:szCs w:val="24"/>
        </w:rPr>
        <w:t xml:space="preserve">Планируемые результаты освоения учебной программы по предмету «Технология» к концу 4-го года обучения </w:t>
      </w:r>
    </w:p>
    <w:p w:rsidR="003C509E" w:rsidRPr="002D11A1" w:rsidRDefault="003C509E" w:rsidP="002D11A1">
      <w:pPr>
        <w:spacing w:line="240" w:lineRule="auto"/>
        <w:rPr>
          <w:rFonts w:ascii="Times New Roman" w:eastAsia="Calibri" w:hAnsi="Times New Roman" w:cs="Times New Roman"/>
          <w:sz w:val="24"/>
          <w:szCs w:val="24"/>
        </w:rPr>
      </w:pPr>
      <w:r w:rsidRPr="002D11A1">
        <w:rPr>
          <w:rFonts w:ascii="Times New Roman" w:eastAsia="Calibri" w:hAnsi="Times New Roman" w:cs="Times New Roman"/>
          <w:sz w:val="24"/>
          <w:szCs w:val="24"/>
        </w:rPr>
        <w:t>Обучающиеся научатся:</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составлять сообщения о современных профессиях (в том числе профессиях своих родителей), связанных с автоматизированным трудом (с учетом региональных особенностей), и описывать их особенности;</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организовывать рабочее место в зависимости от вида работы, распределять рабочее время;</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отбирать и анализировать информацию из учебника и других дидактических материалов, использовать ее в организации работы;</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осуществлять контроль и корректировку хода работы;</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выполнять социальные роли (председатель заседания школьного клуба, консультант, экспериментатор и т. д.);</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выполнять доступные действия по самообслуживанию (декоративное  оформление культурно-бытовой среды, ремонт одежды и книг);</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отбирать предложенные материалы для изделий по декоративно-художественным и конструктивным свойствам в соответствии с поставленной задачей;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применять приемы рациональной и безопасной работы с ручными инструментами: чертежными (циркуль), режущими (ножницы, макетный нож);</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размечать бумагу и картон циркулем;</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отбирать и выполнять в зависимости от свойств освоенных</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материалов оптимальные и доступные технологические приемы</w:t>
      </w:r>
    </w:p>
    <w:p w:rsidR="003C509E" w:rsidRPr="002D11A1" w:rsidRDefault="003C509E" w:rsidP="002D11A1">
      <w:pPr>
        <w:spacing w:line="240" w:lineRule="auto"/>
        <w:rPr>
          <w:rFonts w:ascii="Times New Roman" w:hAnsi="Times New Roman" w:cs="Times New Roman"/>
          <w:sz w:val="24"/>
          <w:szCs w:val="24"/>
        </w:rPr>
      </w:pPr>
      <w:r w:rsidRPr="002D11A1">
        <w:rPr>
          <w:rFonts w:ascii="Times New Roman" w:hAnsi="Times New Roman" w:cs="Times New Roman"/>
          <w:sz w:val="24"/>
          <w:szCs w:val="24"/>
        </w:rPr>
        <w:lastRenderedPageBreak/>
        <w:t>их ручной обработки;</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изготавливать объемные изделия по простейшим чертежам,</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эскизам;</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анализировать конструкцию изделия: определять взаимное расположение деталей, виды их соединений;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рассказывать о назначении инструментальных программ,</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называемых текстовыми редакторами;</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использовать правила оформления текста (заголовок, абзац,</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отступ «красная строка»); знать цели работы с принтером как с техническим устройством;</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proofErr w:type="gramStart"/>
      <w:r w:rsidRPr="002D11A1">
        <w:rPr>
          <w:rFonts w:ascii="Times New Roman" w:hAnsi="Times New Roman" w:cs="Times New Roman"/>
          <w:sz w:val="24"/>
          <w:szCs w:val="24"/>
        </w:rPr>
        <w:t>• работать с текстом и изображением, представленными в компьютере;</w:t>
      </w:r>
      <w:proofErr w:type="gramEnd"/>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использовать возможности оформления текста рисунками, таблицами, схемами;</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использовать возможности поиска информации с помощью программных средств;</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соблюдать безопасные приемы труда при работе на компьютере;</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включать и выключать дополнительные устройства (принтер,</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сканер), подключаемые к компьютеру;</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использовать элементарные приемы клавиатурного письма;</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использовать элементарные приемы работы с документом с помощью простейшего текстового редактора (сохранять и открывать документ, выводить документ на печать);</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осуществлять поиск, преобразование, хранение и применение информации (в том числе с использованием компьютера) для решения различных задач;</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решать учебные и практические задачи с использованием компьютерных программ;</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подключать к компьютеру дополнительные устройства;</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осуществлять поиск информации в электронных изданиях: словарях, справочниках, энциклопедиях;</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соблюдать правила личной гигиены и использования безопасных приемов работы со средствами информационных и коммуникационных технологий.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b/>
          <w:sz w:val="24"/>
          <w:szCs w:val="24"/>
        </w:rPr>
      </w:pPr>
      <w:proofErr w:type="gramStart"/>
      <w:r w:rsidRPr="002D11A1">
        <w:rPr>
          <w:rFonts w:ascii="Times New Roman" w:eastAsia="Calibri" w:hAnsi="Times New Roman" w:cs="Times New Roman"/>
          <w:b/>
          <w:sz w:val="24"/>
          <w:szCs w:val="24"/>
        </w:rPr>
        <w:t>Обучающиеся</w:t>
      </w:r>
      <w:proofErr w:type="gramEnd"/>
      <w:r w:rsidRPr="002D11A1">
        <w:rPr>
          <w:rFonts w:ascii="Times New Roman" w:eastAsia="Calibri" w:hAnsi="Times New Roman" w:cs="Times New Roman"/>
          <w:b/>
          <w:sz w:val="24"/>
          <w:szCs w:val="24"/>
        </w:rPr>
        <w:t xml:space="preserve"> получат возможность научиться:</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понимать особенность проектной деятельности и осуществлять ее, разрабатывать замысел, искать пути его реализации,</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воплощать его в продукте, демонстрировать готовый продукт;</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отбирать и выстраивать оптимальную технологическую последовательность реализации собственного или предложенного учителем замысла;</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декоративно-художественной задачей;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осуществлять ввод информации в компьютер с клавиатуры.</w:t>
      </w:r>
    </w:p>
    <w:p w:rsidR="003C509E" w:rsidRPr="002D11A1" w:rsidRDefault="003C509E" w:rsidP="002D11A1">
      <w:pPr>
        <w:spacing w:line="240" w:lineRule="auto"/>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t>Содержание учебного предмета</w:t>
      </w:r>
    </w:p>
    <w:p w:rsidR="003C509E" w:rsidRPr="002D11A1" w:rsidRDefault="003C509E" w:rsidP="002D11A1">
      <w:pPr>
        <w:spacing w:line="240" w:lineRule="auto"/>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lastRenderedPageBreak/>
        <w:t>4 КЛАСС (34 ч)</w:t>
      </w:r>
    </w:p>
    <w:p w:rsidR="003C509E" w:rsidRPr="002D11A1" w:rsidRDefault="003C509E" w:rsidP="002D11A1">
      <w:pPr>
        <w:autoSpaceDE w:val="0"/>
        <w:autoSpaceDN w:val="0"/>
        <w:adjustRightInd w:val="0"/>
        <w:spacing w:after="0" w:line="240" w:lineRule="auto"/>
        <w:rPr>
          <w:rFonts w:ascii="Times New Roman" w:hAnsi="Times New Roman" w:cs="Times New Roman"/>
          <w:b/>
          <w:bCs/>
          <w:sz w:val="24"/>
          <w:szCs w:val="24"/>
        </w:rPr>
      </w:pPr>
      <w:r w:rsidRPr="002D11A1">
        <w:rPr>
          <w:rFonts w:ascii="Times New Roman" w:hAnsi="Times New Roman" w:cs="Times New Roman"/>
          <w:b/>
          <w:bCs/>
          <w:sz w:val="24"/>
          <w:szCs w:val="24"/>
        </w:rPr>
        <w:t xml:space="preserve">1. Общекультурные и </w:t>
      </w:r>
      <w:proofErr w:type="spellStart"/>
      <w:r w:rsidRPr="002D11A1">
        <w:rPr>
          <w:rFonts w:ascii="Times New Roman" w:hAnsi="Times New Roman" w:cs="Times New Roman"/>
          <w:b/>
          <w:bCs/>
          <w:sz w:val="24"/>
          <w:szCs w:val="24"/>
        </w:rPr>
        <w:t>общетрудовые</w:t>
      </w:r>
      <w:proofErr w:type="spellEnd"/>
      <w:r w:rsidRPr="002D11A1">
        <w:rPr>
          <w:rFonts w:ascii="Times New Roman" w:hAnsi="Times New Roman" w:cs="Times New Roman"/>
          <w:b/>
          <w:bCs/>
          <w:sz w:val="24"/>
          <w:szCs w:val="24"/>
        </w:rPr>
        <w:t xml:space="preserve"> компетенции. Основы культуры труда, самообслуживания</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Разнообразие предметов рукотворного мира из пластмасс, металлов. Распространенные виды профессий, связанных с автоматизированным трудом (с учетом региональных особенностей).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Распределение рабочего времени, отбор и анализ информации из учебника и других дидактических материалов, ее использование в организации работы, контроль и корректировка хода</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работы, выполнение социальных ролей (руководитель и подчиненный).</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Коллективное проектирование изделий. Создание замысла, его детализация и воплощение. Результат проектной деятельности — «Макет села Мирного».</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Самообслуживание: декоративное оформление культурно</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бытовой среды, выполнение ремонта книг и одежды — пришивание заплатки.</w:t>
      </w:r>
    </w:p>
    <w:p w:rsidR="003C509E" w:rsidRPr="002D11A1" w:rsidRDefault="003C509E" w:rsidP="002D11A1">
      <w:pPr>
        <w:autoSpaceDE w:val="0"/>
        <w:autoSpaceDN w:val="0"/>
        <w:adjustRightInd w:val="0"/>
        <w:spacing w:after="0" w:line="240" w:lineRule="auto"/>
        <w:rPr>
          <w:rFonts w:ascii="Times New Roman" w:hAnsi="Times New Roman" w:cs="Times New Roman"/>
          <w:b/>
          <w:bCs/>
          <w:sz w:val="24"/>
          <w:szCs w:val="24"/>
        </w:rPr>
      </w:pPr>
      <w:r w:rsidRPr="002D11A1">
        <w:rPr>
          <w:rFonts w:ascii="Times New Roman" w:hAnsi="Times New Roman" w:cs="Times New Roman"/>
          <w:b/>
          <w:bCs/>
          <w:sz w:val="24"/>
          <w:szCs w:val="24"/>
        </w:rPr>
        <w:t>2. Технолог</w:t>
      </w:r>
      <w:r w:rsidR="00B40FEB" w:rsidRPr="002D11A1">
        <w:rPr>
          <w:rFonts w:ascii="Times New Roman" w:hAnsi="Times New Roman" w:cs="Times New Roman"/>
          <w:b/>
          <w:bCs/>
          <w:sz w:val="24"/>
          <w:szCs w:val="24"/>
        </w:rPr>
        <w:t xml:space="preserve">ия ручной обработки материалов. </w:t>
      </w:r>
      <w:r w:rsidRPr="002D11A1">
        <w:rPr>
          <w:rFonts w:ascii="Times New Roman" w:hAnsi="Times New Roman" w:cs="Times New Roman"/>
          <w:b/>
          <w:bCs/>
          <w:sz w:val="24"/>
          <w:szCs w:val="24"/>
        </w:rPr>
        <w:t>Элементы графической грамоты</w:t>
      </w:r>
    </w:p>
    <w:p w:rsidR="003C509E"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b/>
          <w:bCs/>
          <w:i/>
          <w:iCs/>
          <w:sz w:val="24"/>
          <w:szCs w:val="24"/>
        </w:rPr>
        <w:t xml:space="preserve">Пластические материалы. </w:t>
      </w:r>
      <w:r w:rsidR="00B40FEB" w:rsidRPr="002D11A1">
        <w:rPr>
          <w:rFonts w:ascii="Times New Roman" w:hAnsi="Times New Roman" w:cs="Times New Roman"/>
          <w:sz w:val="24"/>
          <w:szCs w:val="24"/>
        </w:rPr>
        <w:t xml:space="preserve">Пластическая масса из соленого </w:t>
      </w:r>
      <w:r w:rsidRPr="002D11A1">
        <w:rPr>
          <w:rFonts w:ascii="Times New Roman" w:hAnsi="Times New Roman" w:cs="Times New Roman"/>
          <w:sz w:val="24"/>
          <w:szCs w:val="24"/>
        </w:rPr>
        <w:t>теста, способы ее изготовления и подготовка к работе.</w:t>
      </w:r>
    </w:p>
    <w:p w:rsidR="00B40FEB" w:rsidRPr="002D11A1" w:rsidRDefault="003C509E"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Приемы работы с пласти</w:t>
      </w:r>
      <w:r w:rsidR="00B40FEB" w:rsidRPr="002D11A1">
        <w:rPr>
          <w:rFonts w:ascii="Times New Roman" w:hAnsi="Times New Roman" w:cs="Times New Roman"/>
          <w:sz w:val="24"/>
          <w:szCs w:val="24"/>
        </w:rPr>
        <w:t>ческими материалами: раскатыва</w:t>
      </w:r>
      <w:r w:rsidRPr="002D11A1">
        <w:rPr>
          <w:rFonts w:ascii="Times New Roman" w:hAnsi="Times New Roman" w:cs="Times New Roman"/>
          <w:sz w:val="24"/>
          <w:szCs w:val="24"/>
        </w:rPr>
        <w:t>ние пластины скалкой, выре</w:t>
      </w:r>
      <w:r w:rsidR="00B40FEB" w:rsidRPr="002D11A1">
        <w:rPr>
          <w:rFonts w:ascii="Times New Roman" w:hAnsi="Times New Roman" w:cs="Times New Roman"/>
          <w:sz w:val="24"/>
          <w:szCs w:val="24"/>
        </w:rPr>
        <w:t xml:space="preserve">зание формы, создание фактурной </w:t>
      </w:r>
      <w:r w:rsidRPr="002D11A1">
        <w:rPr>
          <w:rFonts w:ascii="Times New Roman" w:hAnsi="Times New Roman" w:cs="Times New Roman"/>
          <w:sz w:val="24"/>
          <w:szCs w:val="24"/>
        </w:rPr>
        <w:t>поверхности стекой, выби</w:t>
      </w:r>
      <w:r w:rsidR="00B40FEB" w:rsidRPr="002D11A1">
        <w:rPr>
          <w:rFonts w:ascii="Times New Roman" w:hAnsi="Times New Roman" w:cs="Times New Roman"/>
          <w:sz w:val="24"/>
          <w:szCs w:val="24"/>
        </w:rPr>
        <w:t xml:space="preserve">рание пластической массы внутри </w:t>
      </w:r>
      <w:r w:rsidRPr="002D11A1">
        <w:rPr>
          <w:rFonts w:ascii="Times New Roman" w:hAnsi="Times New Roman" w:cs="Times New Roman"/>
          <w:sz w:val="24"/>
          <w:szCs w:val="24"/>
        </w:rPr>
        <w:t>з</w:t>
      </w:r>
      <w:r w:rsidR="00B40FEB" w:rsidRPr="002D11A1">
        <w:rPr>
          <w:rFonts w:ascii="Times New Roman" w:hAnsi="Times New Roman" w:cs="Times New Roman"/>
          <w:sz w:val="24"/>
          <w:szCs w:val="24"/>
        </w:rPr>
        <w:t>аготовки, выравнивание края, продавливание пластической массы через чесночницу для получения тонких жгутиков.</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Практические работы: лепка декоративных рельефов, фигурок.</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b/>
          <w:bCs/>
          <w:i/>
          <w:iCs/>
          <w:sz w:val="24"/>
          <w:szCs w:val="24"/>
        </w:rPr>
        <w:t xml:space="preserve">     Бумага и картон. </w:t>
      </w:r>
      <w:proofErr w:type="gramStart"/>
      <w:r w:rsidRPr="002D11A1">
        <w:rPr>
          <w:rFonts w:ascii="Times New Roman" w:hAnsi="Times New Roman" w:cs="Times New Roman"/>
          <w:sz w:val="24"/>
          <w:szCs w:val="24"/>
        </w:rPr>
        <w:t>Виды бумаги, используемые на уроках и их свойства:</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 xml:space="preserve"> </w:t>
      </w:r>
      <w:proofErr w:type="spellStart"/>
      <w:r w:rsidRPr="002D11A1">
        <w:rPr>
          <w:rFonts w:ascii="Times New Roman" w:hAnsi="Times New Roman" w:cs="Times New Roman"/>
          <w:sz w:val="24"/>
          <w:szCs w:val="24"/>
        </w:rPr>
        <w:t>крепированная</w:t>
      </w:r>
      <w:proofErr w:type="spellEnd"/>
      <w:r w:rsidRPr="002D11A1">
        <w:rPr>
          <w:rFonts w:ascii="Times New Roman" w:hAnsi="Times New Roman" w:cs="Times New Roman"/>
          <w:sz w:val="24"/>
          <w:szCs w:val="24"/>
        </w:rPr>
        <w:t xml:space="preserve"> (цветная, тонкая, мягкая, рыхлая, эластичная), бархатная (цветная, шероховатая, матовая, толстая, плотная, жесткая, двухслойная).</w:t>
      </w:r>
      <w:proofErr w:type="gramEnd"/>
      <w:r w:rsidRPr="002D11A1">
        <w:rPr>
          <w:rFonts w:ascii="Times New Roman" w:hAnsi="Times New Roman" w:cs="Times New Roman"/>
          <w:sz w:val="24"/>
          <w:szCs w:val="24"/>
        </w:rPr>
        <w:t xml:space="preserve"> Выбор бумаги и картона для изделий по их декоративно-художественным и конструктивным  свойствам в соответствии с поставленной задачей.</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Назначение линий чертежа: разрыва, осевой, центровой.</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Инструменты для обработки бумаги и картона: циркуль. </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Приемы безопасного использования циркуля.</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Приемы работы с бумагой и картоном: разметка циркулем, вырезание ножницами и макетным ножом по внутреннему контуру, соединение в щелевой замок, изгибание, скручивание.</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proofErr w:type="gramStart"/>
      <w:r w:rsidRPr="002D11A1">
        <w:rPr>
          <w:rFonts w:ascii="Times New Roman" w:hAnsi="Times New Roman" w:cs="Times New Roman"/>
          <w:sz w:val="24"/>
          <w:szCs w:val="24"/>
        </w:rPr>
        <w:t>Практические работы: изготовление головоломок, игрушек, ремонт книг, новогодних украшений, масок, декоративных панно, подарочных открыток по рисунку, простейшему чертежу, эскизу, схеме.</w:t>
      </w:r>
      <w:proofErr w:type="gramEnd"/>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b/>
          <w:bCs/>
          <w:i/>
          <w:iCs/>
          <w:sz w:val="24"/>
          <w:szCs w:val="24"/>
        </w:rPr>
        <w:t xml:space="preserve">     Текстильные материалы. </w:t>
      </w:r>
      <w:r w:rsidRPr="002D11A1">
        <w:rPr>
          <w:rFonts w:ascii="Times New Roman" w:hAnsi="Times New Roman" w:cs="Times New Roman"/>
          <w:sz w:val="24"/>
          <w:szCs w:val="24"/>
        </w:rPr>
        <w:t>Направление нитей тканей: долевое и поперечное. Сопоставление тканей по переплетению нитей.</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Приемы работы с текстильными материалами: сметывание текстильных деталей швом «вперед иголку», сшивание деталей швом «ручная строчка», «потайным», обработка края ткани петельным швом, вышивка простым крестом, оформление лоскутками, аппликацией, пришивание заплатки.</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Практические работы: изготовление олимпийского символа из ниток, футляров, вышитых закладок, лент, мини-панно.</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b/>
          <w:bCs/>
          <w:i/>
          <w:iCs/>
          <w:sz w:val="24"/>
          <w:szCs w:val="24"/>
        </w:rPr>
        <w:t xml:space="preserve">     Металлы. </w:t>
      </w:r>
      <w:r w:rsidRPr="002D11A1">
        <w:rPr>
          <w:rFonts w:ascii="Times New Roman" w:hAnsi="Times New Roman" w:cs="Times New Roman"/>
          <w:sz w:val="24"/>
          <w:szCs w:val="24"/>
        </w:rPr>
        <w:t>Практическое применение фольги и проволоки в жизни. Выбор проволоки для изделия с учетом ее свойств: упругости, гибкости, толщины. Металлы, используемые в виде вторичного сырья: жестяные баночки.</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Инструменты для обработки фольги: ножницы, пустой стержень от шариковой ручки, кисточка с тонкой ручкой.</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lastRenderedPageBreak/>
        <w:t xml:space="preserve">     Приемы работы с металлами: разметка по шаблону, разрезание ножницами, тиснение фольги, скручивание проволоки спиралью, оклеивание жестяной баночки шпагатом.</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Практические работы: изготовление вазы для осеннего букета, спортивных значков из фольги, каркасных моделей из проволоки.</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b/>
          <w:bCs/>
          <w:i/>
          <w:iCs/>
          <w:sz w:val="24"/>
          <w:szCs w:val="24"/>
        </w:rPr>
        <w:t xml:space="preserve">     Пластмассы. </w:t>
      </w:r>
      <w:r w:rsidRPr="002D11A1">
        <w:rPr>
          <w:rFonts w:ascii="Times New Roman" w:hAnsi="Times New Roman" w:cs="Times New Roman"/>
          <w:sz w:val="24"/>
          <w:szCs w:val="24"/>
        </w:rPr>
        <w:t>Практическое применение пластмасс в жизни.</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Пластмассы, используемые в виде вторичного сырья: пластиковые емкости, упаковочная тара из пенопласта. Наблюдения и опыты за технологическими свойствами пенопласта.</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Инструменты и приспособления для обработки пенопласта</w:t>
      </w:r>
      <w:r w:rsidR="00816AFA" w:rsidRPr="002D11A1">
        <w:rPr>
          <w:rFonts w:ascii="Times New Roman" w:hAnsi="Times New Roman" w:cs="Times New Roman"/>
          <w:sz w:val="24"/>
          <w:szCs w:val="24"/>
        </w:rPr>
        <w:t xml:space="preserve">: </w:t>
      </w:r>
      <w:r w:rsidRPr="002D11A1">
        <w:rPr>
          <w:rFonts w:ascii="Times New Roman" w:hAnsi="Times New Roman" w:cs="Times New Roman"/>
          <w:sz w:val="24"/>
          <w:szCs w:val="24"/>
        </w:rPr>
        <w:t>ножницы, нож макетный, шило, кисть для клея и окрашивания</w:t>
      </w:r>
      <w:r w:rsidR="00816AFA" w:rsidRPr="002D11A1">
        <w:rPr>
          <w:rFonts w:ascii="Times New Roman" w:hAnsi="Times New Roman" w:cs="Times New Roman"/>
          <w:sz w:val="24"/>
          <w:szCs w:val="24"/>
        </w:rPr>
        <w:t xml:space="preserve">, </w:t>
      </w:r>
      <w:r w:rsidRPr="002D11A1">
        <w:rPr>
          <w:rFonts w:ascii="Times New Roman" w:hAnsi="Times New Roman" w:cs="Times New Roman"/>
          <w:sz w:val="24"/>
          <w:szCs w:val="24"/>
        </w:rPr>
        <w:t>дощечка для выполнения работ с макетным ножом. Приемы безопасного использования макетного ножа.</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Приемы работы с пенопластом: разметка на глаз и по шаблону, резание ножницами и макетным ножом, склеивание </w:t>
      </w:r>
      <w:proofErr w:type="spellStart"/>
      <w:r w:rsidRPr="002D11A1">
        <w:rPr>
          <w:rFonts w:ascii="Times New Roman" w:hAnsi="Times New Roman" w:cs="Times New Roman"/>
          <w:sz w:val="24"/>
          <w:szCs w:val="24"/>
        </w:rPr>
        <w:t>деталейза</w:t>
      </w:r>
      <w:proofErr w:type="spellEnd"/>
      <w:r w:rsidRPr="002D11A1">
        <w:rPr>
          <w:rFonts w:ascii="Times New Roman" w:hAnsi="Times New Roman" w:cs="Times New Roman"/>
          <w:sz w:val="24"/>
          <w:szCs w:val="24"/>
        </w:rPr>
        <w:t xml:space="preserve"> всю поверхность, тиснение, шлифование наждачной бумагой,</w:t>
      </w:r>
      <w:r w:rsidR="002D11A1">
        <w:rPr>
          <w:rFonts w:ascii="Times New Roman" w:hAnsi="Times New Roman" w:cs="Times New Roman"/>
          <w:sz w:val="24"/>
          <w:szCs w:val="24"/>
        </w:rPr>
        <w:t xml:space="preserve"> </w:t>
      </w:r>
      <w:r w:rsidRPr="002D11A1">
        <w:rPr>
          <w:rFonts w:ascii="Times New Roman" w:hAnsi="Times New Roman" w:cs="Times New Roman"/>
          <w:sz w:val="24"/>
          <w:szCs w:val="24"/>
        </w:rPr>
        <w:t>оформление аппликацией, окрашивание.</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Практические работы: изготовление подставок из пластиковых емкостей, новогодних подвесок и игрушек-сувениров </w:t>
      </w:r>
      <w:proofErr w:type="spellStart"/>
      <w:r w:rsidRPr="002D11A1">
        <w:rPr>
          <w:rFonts w:ascii="Times New Roman" w:hAnsi="Times New Roman" w:cs="Times New Roman"/>
          <w:sz w:val="24"/>
          <w:szCs w:val="24"/>
        </w:rPr>
        <w:t>изпенопласта</w:t>
      </w:r>
      <w:proofErr w:type="spellEnd"/>
      <w:r w:rsidRPr="002D11A1">
        <w:rPr>
          <w:rFonts w:ascii="Times New Roman" w:hAnsi="Times New Roman" w:cs="Times New Roman"/>
          <w:sz w:val="24"/>
          <w:szCs w:val="24"/>
        </w:rPr>
        <w:t>.</w:t>
      </w:r>
    </w:p>
    <w:p w:rsidR="00B40FEB" w:rsidRPr="002D11A1" w:rsidRDefault="00B40FEB" w:rsidP="002D11A1">
      <w:pPr>
        <w:autoSpaceDE w:val="0"/>
        <w:autoSpaceDN w:val="0"/>
        <w:adjustRightInd w:val="0"/>
        <w:spacing w:after="0" w:line="240" w:lineRule="auto"/>
        <w:rPr>
          <w:rFonts w:ascii="Times New Roman" w:hAnsi="Times New Roman" w:cs="Times New Roman"/>
          <w:b/>
          <w:bCs/>
          <w:sz w:val="24"/>
          <w:szCs w:val="24"/>
        </w:rPr>
      </w:pPr>
      <w:r w:rsidRPr="002D11A1">
        <w:rPr>
          <w:rFonts w:ascii="Times New Roman" w:hAnsi="Times New Roman" w:cs="Times New Roman"/>
          <w:b/>
          <w:bCs/>
          <w:sz w:val="24"/>
          <w:szCs w:val="24"/>
        </w:rPr>
        <w:t>3. Конструирование и моделирование</w:t>
      </w:r>
    </w:p>
    <w:p w:rsidR="00B40FEB" w:rsidRPr="002D11A1"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Общее представление о конструкции </w:t>
      </w:r>
      <w:proofErr w:type="spellStart"/>
      <w:r w:rsidRPr="002D11A1">
        <w:rPr>
          <w:rFonts w:ascii="Times New Roman" w:hAnsi="Times New Roman" w:cs="Times New Roman"/>
          <w:sz w:val="24"/>
          <w:szCs w:val="24"/>
        </w:rPr>
        <w:t>транспортирующихустройств</w:t>
      </w:r>
      <w:proofErr w:type="spellEnd"/>
      <w:r w:rsidRPr="002D11A1">
        <w:rPr>
          <w:rFonts w:ascii="Times New Roman" w:hAnsi="Times New Roman" w:cs="Times New Roman"/>
          <w:sz w:val="24"/>
          <w:szCs w:val="24"/>
        </w:rPr>
        <w:t>. Конструирование и моделирование несложных технических объектов из деталей металлического конструктора по техническим условиям.</w:t>
      </w:r>
    </w:p>
    <w:p w:rsidR="00B40FEB" w:rsidRDefault="00B40FEB"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Практические работы: создание моделей </w:t>
      </w:r>
      <w:proofErr w:type="spellStart"/>
      <w:r w:rsidRPr="002D11A1">
        <w:rPr>
          <w:rFonts w:ascii="Times New Roman" w:hAnsi="Times New Roman" w:cs="Times New Roman"/>
          <w:sz w:val="24"/>
          <w:szCs w:val="24"/>
        </w:rPr>
        <w:t>транспортирующихустройств</w:t>
      </w:r>
      <w:proofErr w:type="spellEnd"/>
      <w:r w:rsidRPr="002D11A1">
        <w:rPr>
          <w:rFonts w:ascii="Times New Roman" w:hAnsi="Times New Roman" w:cs="Times New Roman"/>
          <w:sz w:val="24"/>
          <w:szCs w:val="24"/>
        </w:rPr>
        <w:t>.</w:t>
      </w:r>
    </w:p>
    <w:p w:rsidR="001C126C" w:rsidRPr="002D11A1" w:rsidRDefault="001C126C" w:rsidP="002D11A1">
      <w:pPr>
        <w:autoSpaceDE w:val="0"/>
        <w:autoSpaceDN w:val="0"/>
        <w:adjustRightInd w:val="0"/>
        <w:spacing w:after="0" w:line="240" w:lineRule="auto"/>
        <w:rPr>
          <w:rFonts w:ascii="Times New Roman"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b/>
          <w:sz w:val="24"/>
          <w:szCs w:val="24"/>
        </w:rPr>
      </w:pPr>
      <w:r w:rsidRPr="002D11A1">
        <w:rPr>
          <w:rFonts w:ascii="Times New Roman" w:eastAsia="Calibri" w:hAnsi="Times New Roman" w:cs="Times New Roman"/>
          <w:b/>
          <w:sz w:val="24"/>
          <w:szCs w:val="24"/>
        </w:rPr>
        <w:t xml:space="preserve">Основные виды учебной деятельности </w:t>
      </w:r>
      <w:proofErr w:type="gramStart"/>
      <w:r w:rsidRPr="002D11A1">
        <w:rPr>
          <w:rFonts w:ascii="Times New Roman" w:eastAsia="Calibri" w:hAnsi="Times New Roman" w:cs="Times New Roman"/>
          <w:b/>
          <w:sz w:val="24"/>
          <w:szCs w:val="24"/>
        </w:rPr>
        <w:t>обучающихся</w:t>
      </w:r>
      <w:proofErr w:type="gramEnd"/>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Уроки с 1 по 21</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Наблюдать связи конструкций архитектурных объектов с макетами этих объектов.</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Понимать поставленную цель.</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Анализировать конструкторско-технологические и декоративно-художественные особенности предлагаемых изделий, отделять известное от неизвестного, прогнозировать получение практических результатов в зависимости от характера выполняемых действий, находить и использовать в соответствии с этим оптимальные средства и способы работы.</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Искать, отбирать и использовать необходимую информацию (из учебника и других справочных материалов, использовать информационно-компьютерные технологии).</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Искать наиболее целесообразные способы решения задач прикладного характера в зависимости от цели и конкретных условий работы.</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proofErr w:type="gramStart"/>
      <w:r w:rsidRPr="002D11A1">
        <w:rPr>
          <w:rFonts w:ascii="Times New Roman" w:hAnsi="Times New Roman" w:cs="Times New Roman"/>
          <w:sz w:val="24"/>
          <w:szCs w:val="24"/>
        </w:rPr>
        <w:t xml:space="preserve">Исследовать (наблюдать, сравнивать, сопоставлять) физические, механические и технологические свойства </w:t>
      </w:r>
      <w:proofErr w:type="spellStart"/>
      <w:r w:rsidRPr="002D11A1">
        <w:rPr>
          <w:rFonts w:ascii="Times New Roman" w:hAnsi="Times New Roman" w:cs="Times New Roman"/>
          <w:sz w:val="24"/>
          <w:szCs w:val="24"/>
        </w:rPr>
        <w:t>крепированной</w:t>
      </w:r>
      <w:proofErr w:type="spellEnd"/>
      <w:r w:rsidRPr="002D11A1">
        <w:rPr>
          <w:rFonts w:ascii="Times New Roman" w:hAnsi="Times New Roman" w:cs="Times New Roman"/>
          <w:sz w:val="24"/>
          <w:szCs w:val="24"/>
        </w:rPr>
        <w:t xml:space="preserve"> и бархатной бумаги, проволоки, пластмасс, направление нитей тканей, ткани по переплетению нитей, приемы обработки пластических материалов (раскатывание пластины скалкой, вырезание формы, создание фактурной поверхности стекой, выбирание пластической массы внутри заготовки, выравнивание края, продавливание пластической массы через чесночницу для получения тонких жгутиков), бумаги и картона (разметка циркулем, вырезание ножницами и </w:t>
      </w:r>
      <w:proofErr w:type="spellStart"/>
      <w:r w:rsidRPr="002D11A1">
        <w:rPr>
          <w:rFonts w:ascii="Times New Roman" w:hAnsi="Times New Roman" w:cs="Times New Roman"/>
          <w:sz w:val="24"/>
          <w:szCs w:val="24"/>
        </w:rPr>
        <w:t>макетнымножом</w:t>
      </w:r>
      <w:proofErr w:type="spellEnd"/>
      <w:proofErr w:type="gramEnd"/>
      <w:r w:rsidRPr="002D11A1">
        <w:rPr>
          <w:rFonts w:ascii="Times New Roman" w:hAnsi="Times New Roman" w:cs="Times New Roman"/>
          <w:sz w:val="24"/>
          <w:szCs w:val="24"/>
        </w:rPr>
        <w:t xml:space="preserve"> </w:t>
      </w:r>
      <w:proofErr w:type="gramStart"/>
      <w:r w:rsidRPr="002D11A1">
        <w:rPr>
          <w:rFonts w:ascii="Times New Roman" w:hAnsi="Times New Roman" w:cs="Times New Roman"/>
          <w:sz w:val="24"/>
          <w:szCs w:val="24"/>
        </w:rPr>
        <w:t xml:space="preserve">по внутреннему контуру, соединение в щелевой замок, изгибание, скручивание), текстильных материалов (сметывание текстильных деталей швом «вперед иголку», сшивание деталей швом «ручная строчка», «потайным», обработка края ткани петельным швом, вышивка простым крестом, оформление лоскутками, аппликацией, пришивание заплатки), металлов (разметка по шаблону, разрезание ножницами, тиснение фольги, скручивание проволоки спиралью, оклеивание </w:t>
      </w:r>
      <w:r w:rsidRPr="002D11A1">
        <w:rPr>
          <w:rFonts w:ascii="Times New Roman" w:hAnsi="Times New Roman" w:cs="Times New Roman"/>
          <w:sz w:val="24"/>
          <w:szCs w:val="24"/>
        </w:rPr>
        <w:lastRenderedPageBreak/>
        <w:t>жестян</w:t>
      </w:r>
      <w:r w:rsidR="00374603" w:rsidRPr="002D11A1">
        <w:rPr>
          <w:rFonts w:ascii="Times New Roman" w:hAnsi="Times New Roman" w:cs="Times New Roman"/>
          <w:sz w:val="24"/>
          <w:szCs w:val="24"/>
        </w:rPr>
        <w:t xml:space="preserve">ой баночки шпагатом), пластмасс </w:t>
      </w:r>
      <w:r w:rsidRPr="002D11A1">
        <w:rPr>
          <w:rFonts w:ascii="Times New Roman" w:hAnsi="Times New Roman" w:cs="Times New Roman"/>
          <w:sz w:val="24"/>
          <w:szCs w:val="24"/>
        </w:rPr>
        <w:t>(разметка на глаз и по шаблон</w:t>
      </w:r>
      <w:r w:rsidR="00374603" w:rsidRPr="002D11A1">
        <w:rPr>
          <w:rFonts w:ascii="Times New Roman" w:hAnsi="Times New Roman" w:cs="Times New Roman"/>
          <w:sz w:val="24"/>
          <w:szCs w:val="24"/>
        </w:rPr>
        <w:t>у, резание ножницами</w:t>
      </w:r>
      <w:proofErr w:type="gramEnd"/>
      <w:r w:rsidR="00374603" w:rsidRPr="002D11A1">
        <w:rPr>
          <w:rFonts w:ascii="Times New Roman" w:hAnsi="Times New Roman" w:cs="Times New Roman"/>
          <w:sz w:val="24"/>
          <w:szCs w:val="24"/>
        </w:rPr>
        <w:t xml:space="preserve"> и макетным ножом, </w:t>
      </w:r>
      <w:r w:rsidRPr="002D11A1">
        <w:rPr>
          <w:rFonts w:ascii="Times New Roman" w:hAnsi="Times New Roman" w:cs="Times New Roman"/>
          <w:sz w:val="24"/>
          <w:szCs w:val="24"/>
        </w:rPr>
        <w:t xml:space="preserve">склеивание деталей за </w:t>
      </w:r>
      <w:r w:rsidR="00374603" w:rsidRPr="002D11A1">
        <w:rPr>
          <w:rFonts w:ascii="Times New Roman" w:hAnsi="Times New Roman" w:cs="Times New Roman"/>
          <w:sz w:val="24"/>
          <w:szCs w:val="24"/>
        </w:rPr>
        <w:t>всю поверхность, тиснение, шли</w:t>
      </w:r>
      <w:r w:rsidRPr="002D11A1">
        <w:rPr>
          <w:rFonts w:ascii="Times New Roman" w:hAnsi="Times New Roman" w:cs="Times New Roman"/>
          <w:sz w:val="24"/>
          <w:szCs w:val="24"/>
        </w:rPr>
        <w:t>фование наждачной бумагой</w:t>
      </w:r>
      <w:r w:rsidR="00374603" w:rsidRPr="002D11A1">
        <w:rPr>
          <w:rFonts w:ascii="Times New Roman" w:hAnsi="Times New Roman" w:cs="Times New Roman"/>
          <w:sz w:val="24"/>
          <w:szCs w:val="24"/>
        </w:rPr>
        <w:t>, оформление аппликацией, окра</w:t>
      </w:r>
      <w:r w:rsidRPr="002D11A1">
        <w:rPr>
          <w:rFonts w:ascii="Times New Roman" w:hAnsi="Times New Roman" w:cs="Times New Roman"/>
          <w:sz w:val="24"/>
          <w:szCs w:val="24"/>
        </w:rPr>
        <w:t>шивание), конструктивные о</w:t>
      </w:r>
      <w:r w:rsidR="00374603" w:rsidRPr="002D11A1">
        <w:rPr>
          <w:rFonts w:ascii="Times New Roman" w:hAnsi="Times New Roman" w:cs="Times New Roman"/>
          <w:sz w:val="24"/>
          <w:szCs w:val="24"/>
        </w:rPr>
        <w:t>собенности чертежных инструмен</w:t>
      </w:r>
      <w:r w:rsidRPr="002D11A1">
        <w:rPr>
          <w:rFonts w:ascii="Times New Roman" w:hAnsi="Times New Roman" w:cs="Times New Roman"/>
          <w:sz w:val="24"/>
          <w:szCs w:val="24"/>
        </w:rPr>
        <w:t>тов (циркуль).</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Создавать мысленный образ </w:t>
      </w:r>
      <w:r w:rsidR="00374603" w:rsidRPr="002D11A1">
        <w:rPr>
          <w:rFonts w:ascii="Times New Roman" w:hAnsi="Times New Roman" w:cs="Times New Roman"/>
          <w:sz w:val="24"/>
          <w:szCs w:val="24"/>
        </w:rPr>
        <w:t>конструкции с учетом поставленной конструкторско-</w:t>
      </w:r>
      <w:r w:rsidRPr="002D11A1">
        <w:rPr>
          <w:rFonts w:ascii="Times New Roman" w:hAnsi="Times New Roman" w:cs="Times New Roman"/>
          <w:sz w:val="24"/>
          <w:szCs w:val="24"/>
        </w:rPr>
        <w:t>технологи</w:t>
      </w:r>
      <w:r w:rsidR="00374603" w:rsidRPr="002D11A1">
        <w:rPr>
          <w:rFonts w:ascii="Times New Roman" w:hAnsi="Times New Roman" w:cs="Times New Roman"/>
          <w:sz w:val="24"/>
          <w:szCs w:val="24"/>
        </w:rPr>
        <w:t>ческой задачи или с целью пере</w:t>
      </w:r>
      <w:r w:rsidRPr="002D11A1">
        <w:rPr>
          <w:rFonts w:ascii="Times New Roman" w:hAnsi="Times New Roman" w:cs="Times New Roman"/>
          <w:sz w:val="24"/>
          <w:szCs w:val="24"/>
        </w:rPr>
        <w:t>дачи определенной художес</w:t>
      </w:r>
      <w:r w:rsidR="00374603" w:rsidRPr="002D11A1">
        <w:rPr>
          <w:rFonts w:ascii="Times New Roman" w:hAnsi="Times New Roman" w:cs="Times New Roman"/>
          <w:sz w:val="24"/>
          <w:szCs w:val="24"/>
        </w:rPr>
        <w:t xml:space="preserve">твенно-эстетической информации; </w:t>
      </w:r>
      <w:r w:rsidRPr="002D11A1">
        <w:rPr>
          <w:rFonts w:ascii="Times New Roman" w:hAnsi="Times New Roman" w:cs="Times New Roman"/>
          <w:sz w:val="24"/>
          <w:szCs w:val="24"/>
        </w:rPr>
        <w:t>воплощать мысленный образ в</w:t>
      </w:r>
      <w:r w:rsidR="00374603" w:rsidRPr="002D11A1">
        <w:rPr>
          <w:rFonts w:ascii="Times New Roman" w:hAnsi="Times New Roman" w:cs="Times New Roman"/>
          <w:sz w:val="24"/>
          <w:szCs w:val="24"/>
        </w:rPr>
        <w:t xml:space="preserve"> материале с опорой на графиче</w:t>
      </w:r>
      <w:r w:rsidRPr="002D11A1">
        <w:rPr>
          <w:rFonts w:ascii="Times New Roman" w:hAnsi="Times New Roman" w:cs="Times New Roman"/>
          <w:sz w:val="24"/>
          <w:szCs w:val="24"/>
        </w:rPr>
        <w:t>ские изображения, соблюдая прием</w:t>
      </w:r>
      <w:r w:rsidR="00374603" w:rsidRPr="002D11A1">
        <w:rPr>
          <w:rFonts w:ascii="Times New Roman" w:hAnsi="Times New Roman" w:cs="Times New Roman"/>
          <w:sz w:val="24"/>
          <w:szCs w:val="24"/>
        </w:rPr>
        <w:t>ы безопасного и рациональ</w:t>
      </w:r>
      <w:r w:rsidRPr="002D11A1">
        <w:rPr>
          <w:rFonts w:ascii="Times New Roman" w:hAnsi="Times New Roman" w:cs="Times New Roman"/>
          <w:sz w:val="24"/>
          <w:szCs w:val="24"/>
        </w:rPr>
        <w:t>ного труда.</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Участвовать в совместной тво</w:t>
      </w:r>
      <w:r w:rsidR="00374603" w:rsidRPr="002D11A1">
        <w:rPr>
          <w:rFonts w:ascii="Times New Roman" w:hAnsi="Times New Roman" w:cs="Times New Roman"/>
          <w:sz w:val="24"/>
          <w:szCs w:val="24"/>
        </w:rPr>
        <w:t>рческой деятельности при выпол</w:t>
      </w:r>
      <w:r w:rsidRPr="002D11A1">
        <w:rPr>
          <w:rFonts w:ascii="Times New Roman" w:hAnsi="Times New Roman" w:cs="Times New Roman"/>
          <w:sz w:val="24"/>
          <w:szCs w:val="24"/>
        </w:rPr>
        <w:t>нении практических работ.</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Осуществлять самоконтрол</w:t>
      </w:r>
      <w:r w:rsidR="00374603" w:rsidRPr="002D11A1">
        <w:rPr>
          <w:rFonts w:ascii="Times New Roman" w:hAnsi="Times New Roman" w:cs="Times New Roman"/>
          <w:sz w:val="24"/>
          <w:szCs w:val="24"/>
        </w:rPr>
        <w:t xml:space="preserve">ь и корректировку хода работы и </w:t>
      </w:r>
      <w:r w:rsidRPr="002D11A1">
        <w:rPr>
          <w:rFonts w:ascii="Times New Roman" w:hAnsi="Times New Roman" w:cs="Times New Roman"/>
          <w:sz w:val="24"/>
          <w:szCs w:val="24"/>
        </w:rPr>
        <w:t>конечного результата.</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Обобщать (структурировать) то новое, что открыто и ос</w:t>
      </w:r>
      <w:r w:rsidR="00374603" w:rsidRPr="002D11A1">
        <w:rPr>
          <w:rFonts w:ascii="Times New Roman" w:hAnsi="Times New Roman" w:cs="Times New Roman"/>
          <w:sz w:val="24"/>
          <w:szCs w:val="24"/>
        </w:rPr>
        <w:t xml:space="preserve">воено </w:t>
      </w:r>
      <w:r w:rsidRPr="002D11A1">
        <w:rPr>
          <w:rFonts w:ascii="Times New Roman" w:hAnsi="Times New Roman" w:cs="Times New Roman"/>
          <w:sz w:val="24"/>
          <w:szCs w:val="24"/>
        </w:rPr>
        <w:t>на уроке.</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Оценивать результаты деятель</w:t>
      </w:r>
      <w:r w:rsidR="00374603" w:rsidRPr="002D11A1">
        <w:rPr>
          <w:rFonts w:ascii="Times New Roman" w:hAnsi="Times New Roman" w:cs="Times New Roman"/>
          <w:sz w:val="24"/>
          <w:szCs w:val="24"/>
        </w:rPr>
        <w:t>ности: проверять изделие в дей</w:t>
      </w:r>
      <w:r w:rsidRPr="002D11A1">
        <w:rPr>
          <w:rFonts w:ascii="Times New Roman" w:hAnsi="Times New Roman" w:cs="Times New Roman"/>
          <w:sz w:val="24"/>
          <w:szCs w:val="24"/>
        </w:rPr>
        <w:t>ствии, корректировать при необх</w:t>
      </w:r>
      <w:r w:rsidR="00374603" w:rsidRPr="002D11A1">
        <w:rPr>
          <w:rFonts w:ascii="Times New Roman" w:hAnsi="Times New Roman" w:cs="Times New Roman"/>
          <w:sz w:val="24"/>
          <w:szCs w:val="24"/>
        </w:rPr>
        <w:t>одимости его конструкцию и тех</w:t>
      </w:r>
      <w:r w:rsidRPr="002D11A1">
        <w:rPr>
          <w:rFonts w:ascii="Times New Roman" w:hAnsi="Times New Roman" w:cs="Times New Roman"/>
          <w:sz w:val="24"/>
          <w:szCs w:val="24"/>
        </w:rPr>
        <w:t>нологию изготовления.</w:t>
      </w: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Урок 22</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Сравнивать различные виды конструкций и способы их сборки.</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Характеризовать основные требования к изделию.</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proofErr w:type="gramStart"/>
      <w:r w:rsidRPr="002D11A1">
        <w:rPr>
          <w:rFonts w:ascii="Times New Roman" w:hAnsi="Times New Roman" w:cs="Times New Roman"/>
          <w:sz w:val="24"/>
          <w:szCs w:val="24"/>
        </w:rPr>
        <w:t>Моделировать несложные и</w:t>
      </w:r>
      <w:r w:rsidR="00374603" w:rsidRPr="002D11A1">
        <w:rPr>
          <w:rFonts w:ascii="Times New Roman" w:hAnsi="Times New Roman" w:cs="Times New Roman"/>
          <w:sz w:val="24"/>
          <w:szCs w:val="24"/>
        </w:rPr>
        <w:t>зделия с разными конструктивны</w:t>
      </w:r>
      <w:r w:rsidR="001C126C">
        <w:rPr>
          <w:rFonts w:ascii="Times New Roman" w:hAnsi="Times New Roman" w:cs="Times New Roman"/>
          <w:sz w:val="24"/>
          <w:szCs w:val="24"/>
        </w:rPr>
        <w:t xml:space="preserve">ми особенностями, </w:t>
      </w:r>
      <w:r w:rsidRPr="002D11A1">
        <w:rPr>
          <w:rFonts w:ascii="Times New Roman" w:hAnsi="Times New Roman" w:cs="Times New Roman"/>
          <w:sz w:val="24"/>
          <w:szCs w:val="24"/>
        </w:rPr>
        <w:t>используя р</w:t>
      </w:r>
      <w:r w:rsidR="00374603" w:rsidRPr="002D11A1">
        <w:rPr>
          <w:rFonts w:ascii="Times New Roman" w:hAnsi="Times New Roman" w:cs="Times New Roman"/>
          <w:sz w:val="24"/>
          <w:szCs w:val="24"/>
        </w:rPr>
        <w:t xml:space="preserve">азную художественную технику (в </w:t>
      </w:r>
      <w:r w:rsidRPr="002D11A1">
        <w:rPr>
          <w:rFonts w:ascii="Times New Roman" w:hAnsi="Times New Roman" w:cs="Times New Roman"/>
          <w:sz w:val="24"/>
          <w:szCs w:val="24"/>
        </w:rPr>
        <w:t>пределах изученного).</w:t>
      </w:r>
      <w:proofErr w:type="gramEnd"/>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Обобщать (структурировать) </w:t>
      </w:r>
      <w:r w:rsidR="00374603" w:rsidRPr="002D11A1">
        <w:rPr>
          <w:rFonts w:ascii="Times New Roman" w:hAnsi="Times New Roman" w:cs="Times New Roman"/>
          <w:sz w:val="24"/>
          <w:szCs w:val="24"/>
        </w:rPr>
        <w:t xml:space="preserve">то новое, что открыто и освоено </w:t>
      </w:r>
      <w:r w:rsidRPr="002D11A1">
        <w:rPr>
          <w:rFonts w:ascii="Times New Roman" w:hAnsi="Times New Roman" w:cs="Times New Roman"/>
          <w:sz w:val="24"/>
          <w:szCs w:val="24"/>
        </w:rPr>
        <w:t>на уроке.</w:t>
      </w: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Урок 23</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Проектировать под руко</w:t>
      </w:r>
      <w:r w:rsidR="00374603" w:rsidRPr="002D11A1">
        <w:rPr>
          <w:rFonts w:ascii="Times New Roman" w:hAnsi="Times New Roman" w:cs="Times New Roman"/>
          <w:sz w:val="24"/>
          <w:szCs w:val="24"/>
        </w:rPr>
        <w:t>водством учителя изделия: созда</w:t>
      </w:r>
      <w:r w:rsidRPr="002D11A1">
        <w:rPr>
          <w:rFonts w:ascii="Times New Roman" w:hAnsi="Times New Roman" w:cs="Times New Roman"/>
          <w:sz w:val="24"/>
          <w:szCs w:val="24"/>
        </w:rPr>
        <w:t>вать образ в соответствии с</w:t>
      </w:r>
      <w:r w:rsidR="00374603" w:rsidRPr="002D11A1">
        <w:rPr>
          <w:rFonts w:ascii="Times New Roman" w:hAnsi="Times New Roman" w:cs="Times New Roman"/>
          <w:sz w:val="24"/>
          <w:szCs w:val="24"/>
        </w:rPr>
        <w:t xml:space="preserve"> замыслом, реализовать замысел, </w:t>
      </w:r>
      <w:r w:rsidRPr="002D11A1">
        <w:rPr>
          <w:rFonts w:ascii="Times New Roman" w:hAnsi="Times New Roman" w:cs="Times New Roman"/>
          <w:sz w:val="24"/>
          <w:szCs w:val="24"/>
        </w:rPr>
        <w:t>используя необходимые конструктивные формы и декоративно-художественные образы, ма</w:t>
      </w:r>
      <w:r w:rsidR="00374603" w:rsidRPr="002D11A1">
        <w:rPr>
          <w:rFonts w:ascii="Times New Roman" w:hAnsi="Times New Roman" w:cs="Times New Roman"/>
          <w:sz w:val="24"/>
          <w:szCs w:val="24"/>
        </w:rPr>
        <w:t xml:space="preserve">териалы и виды конструкций; при </w:t>
      </w:r>
      <w:r w:rsidRPr="002D11A1">
        <w:rPr>
          <w:rFonts w:ascii="Times New Roman" w:hAnsi="Times New Roman" w:cs="Times New Roman"/>
          <w:sz w:val="24"/>
          <w:szCs w:val="24"/>
        </w:rPr>
        <w:t>необходимости корректировать конструкцию и техно</w:t>
      </w:r>
      <w:r w:rsidR="00374603" w:rsidRPr="002D11A1">
        <w:rPr>
          <w:rFonts w:ascii="Times New Roman" w:hAnsi="Times New Roman" w:cs="Times New Roman"/>
          <w:sz w:val="24"/>
          <w:szCs w:val="24"/>
        </w:rPr>
        <w:t xml:space="preserve">логию ее </w:t>
      </w:r>
      <w:r w:rsidRPr="002D11A1">
        <w:rPr>
          <w:rFonts w:ascii="Times New Roman" w:hAnsi="Times New Roman" w:cs="Times New Roman"/>
          <w:sz w:val="24"/>
          <w:szCs w:val="24"/>
        </w:rPr>
        <w:t>изготовления.</w:t>
      </w:r>
    </w:p>
    <w:p w:rsidR="00816AFA" w:rsidRPr="002D11A1" w:rsidRDefault="00816AFA"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Осуществлять самоконтроль и корректировку хода работы и</w:t>
      </w:r>
      <w:r w:rsidR="001C126C">
        <w:rPr>
          <w:rFonts w:ascii="Times New Roman" w:hAnsi="Times New Roman" w:cs="Times New Roman"/>
          <w:sz w:val="24"/>
          <w:szCs w:val="24"/>
        </w:rPr>
        <w:t xml:space="preserve"> </w:t>
      </w:r>
      <w:r w:rsidRPr="002D11A1">
        <w:rPr>
          <w:rFonts w:ascii="Times New Roman" w:hAnsi="Times New Roman" w:cs="Times New Roman"/>
          <w:sz w:val="24"/>
          <w:szCs w:val="24"/>
        </w:rPr>
        <w:t>конечного результата.</w:t>
      </w: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Уроки 24, 25</w:t>
      </w: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Использовать технические устройства и компьютерные программы для работы с текстом.</w:t>
      </w:r>
    </w:p>
    <w:p w:rsidR="00374603" w:rsidRPr="002D11A1" w:rsidRDefault="00374603"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Осуществлять ввод текста с клавиатуры, редактирование, форматирование и сохранение текста, пользоваться электронными справочными изданиями.</w:t>
      </w:r>
    </w:p>
    <w:p w:rsidR="00374603" w:rsidRDefault="00374603" w:rsidP="002D11A1">
      <w:pPr>
        <w:autoSpaceDE w:val="0"/>
        <w:autoSpaceDN w:val="0"/>
        <w:adjustRightInd w:val="0"/>
        <w:spacing w:after="0" w:line="240" w:lineRule="auto"/>
        <w:rPr>
          <w:rFonts w:ascii="Times New Roman" w:hAnsi="Times New Roman" w:cs="Times New Roman"/>
          <w:sz w:val="24"/>
          <w:szCs w:val="24"/>
        </w:rPr>
      </w:pPr>
      <w:r w:rsidRPr="002D11A1">
        <w:rPr>
          <w:rFonts w:ascii="Times New Roman" w:hAnsi="Times New Roman" w:cs="Times New Roman"/>
          <w:sz w:val="24"/>
          <w:szCs w:val="24"/>
        </w:rPr>
        <w:t xml:space="preserve">     Создавать информационные объекты с помощью компьютерных программ (текстовые документы, рисунки, презентации).</w:t>
      </w:r>
    </w:p>
    <w:p w:rsidR="001C126C" w:rsidRDefault="001C126C" w:rsidP="002D11A1">
      <w:pPr>
        <w:autoSpaceDE w:val="0"/>
        <w:autoSpaceDN w:val="0"/>
        <w:adjustRightInd w:val="0"/>
        <w:spacing w:after="0" w:line="240" w:lineRule="auto"/>
        <w:rPr>
          <w:rFonts w:ascii="Times New Roman" w:hAnsi="Times New Roman" w:cs="Times New Roman"/>
          <w:sz w:val="24"/>
          <w:szCs w:val="24"/>
        </w:rPr>
      </w:pPr>
    </w:p>
    <w:p w:rsidR="001C126C" w:rsidRPr="002D11A1" w:rsidRDefault="001C126C" w:rsidP="002D11A1">
      <w:pPr>
        <w:autoSpaceDE w:val="0"/>
        <w:autoSpaceDN w:val="0"/>
        <w:adjustRightInd w:val="0"/>
        <w:spacing w:after="0" w:line="240" w:lineRule="auto"/>
        <w:rPr>
          <w:rFonts w:ascii="Times New Roman" w:hAnsi="Times New Roman" w:cs="Times New Roman"/>
          <w:sz w:val="24"/>
          <w:szCs w:val="24"/>
        </w:rPr>
      </w:pPr>
    </w:p>
    <w:p w:rsidR="003C509E" w:rsidRPr="002D11A1" w:rsidRDefault="003C509E" w:rsidP="002D11A1">
      <w:pPr>
        <w:spacing w:line="240" w:lineRule="auto"/>
        <w:ind w:left="360"/>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t>Учебно-методическая литература:</w:t>
      </w:r>
    </w:p>
    <w:p w:rsidR="003C509E" w:rsidRPr="002D11A1" w:rsidRDefault="003C509E" w:rsidP="002D11A1">
      <w:pPr>
        <w:spacing w:line="240" w:lineRule="auto"/>
        <w:jc w:val="both"/>
        <w:rPr>
          <w:rFonts w:ascii="Times New Roman" w:eastAsia="Calibri" w:hAnsi="Times New Roman" w:cs="Times New Roman"/>
          <w:color w:val="000000"/>
          <w:sz w:val="24"/>
          <w:szCs w:val="24"/>
        </w:rPr>
      </w:pPr>
      <w:r w:rsidRPr="002D11A1">
        <w:rPr>
          <w:rFonts w:ascii="Times New Roman" w:eastAsia="Calibri" w:hAnsi="Times New Roman" w:cs="Times New Roman"/>
          <w:b/>
          <w:sz w:val="24"/>
          <w:szCs w:val="24"/>
          <w:u w:val="single"/>
        </w:rPr>
        <w:lastRenderedPageBreak/>
        <w:t>Методические пособия для учащихся</w:t>
      </w:r>
      <w:r w:rsidRPr="002D11A1">
        <w:rPr>
          <w:rFonts w:ascii="Times New Roman" w:eastAsia="Calibri" w:hAnsi="Times New Roman" w:cs="Times New Roman"/>
          <w:sz w:val="24"/>
          <w:szCs w:val="24"/>
          <w:u w:val="single"/>
        </w:rPr>
        <w:t>:</w:t>
      </w:r>
    </w:p>
    <w:p w:rsidR="003C509E" w:rsidRPr="002D11A1" w:rsidRDefault="003C509E" w:rsidP="002D11A1">
      <w:pPr>
        <w:autoSpaceDE w:val="0"/>
        <w:autoSpaceDN w:val="0"/>
        <w:adjustRightInd w:val="0"/>
        <w:spacing w:after="0" w:line="240" w:lineRule="auto"/>
        <w:contextualSpacing/>
        <w:jc w:val="both"/>
        <w:rPr>
          <w:rFonts w:ascii="Times New Roman" w:eastAsia="Times New Roman" w:hAnsi="Times New Roman" w:cs="Times New Roman"/>
          <w:sz w:val="24"/>
          <w:szCs w:val="24"/>
          <w:lang w:bidi="en-US"/>
        </w:rPr>
      </w:pPr>
      <w:r w:rsidRPr="002D11A1">
        <w:rPr>
          <w:rFonts w:ascii="Times New Roman" w:eastAsia="Times New Roman" w:hAnsi="Times New Roman" w:cs="Times New Roman"/>
          <w:sz w:val="24"/>
          <w:szCs w:val="24"/>
          <w:lang w:bidi="en-US"/>
        </w:rPr>
        <w:t>Рагозина Т.М, Гринева</w:t>
      </w:r>
      <w:r w:rsidR="009660F6" w:rsidRPr="002D11A1">
        <w:rPr>
          <w:rFonts w:ascii="Times New Roman" w:eastAsia="Times New Roman" w:hAnsi="Times New Roman" w:cs="Times New Roman"/>
          <w:sz w:val="24"/>
          <w:szCs w:val="24"/>
          <w:lang w:bidi="en-US"/>
        </w:rPr>
        <w:t xml:space="preserve"> А.А., </w:t>
      </w:r>
      <w:proofErr w:type="spellStart"/>
      <w:r w:rsidR="009660F6" w:rsidRPr="002D11A1">
        <w:rPr>
          <w:rFonts w:ascii="Times New Roman" w:eastAsia="Times New Roman" w:hAnsi="Times New Roman" w:cs="Times New Roman"/>
          <w:sz w:val="24"/>
          <w:szCs w:val="24"/>
          <w:lang w:bidi="en-US"/>
        </w:rPr>
        <w:t>Мылова</w:t>
      </w:r>
      <w:proofErr w:type="spellEnd"/>
      <w:r w:rsidR="009660F6" w:rsidRPr="002D11A1">
        <w:rPr>
          <w:rFonts w:ascii="Times New Roman" w:eastAsia="Times New Roman" w:hAnsi="Times New Roman" w:cs="Times New Roman"/>
          <w:sz w:val="24"/>
          <w:szCs w:val="24"/>
          <w:lang w:bidi="en-US"/>
        </w:rPr>
        <w:t xml:space="preserve"> И.Б. Технология. 4</w:t>
      </w:r>
      <w:r w:rsidRPr="002D11A1">
        <w:rPr>
          <w:rFonts w:ascii="Times New Roman" w:eastAsia="Times New Roman" w:hAnsi="Times New Roman" w:cs="Times New Roman"/>
          <w:sz w:val="24"/>
          <w:szCs w:val="24"/>
          <w:lang w:bidi="en-US"/>
        </w:rPr>
        <w:t xml:space="preserve"> класс: Учебник. — М.: </w:t>
      </w:r>
      <w:proofErr w:type="spellStart"/>
      <w:r w:rsidRPr="002D11A1">
        <w:rPr>
          <w:rFonts w:ascii="Times New Roman" w:eastAsia="Times New Roman" w:hAnsi="Times New Roman" w:cs="Times New Roman"/>
          <w:sz w:val="24"/>
          <w:szCs w:val="24"/>
          <w:lang w:bidi="en-US"/>
        </w:rPr>
        <w:t>Академкнига</w:t>
      </w:r>
      <w:proofErr w:type="spellEnd"/>
      <w:r w:rsidRPr="002D11A1">
        <w:rPr>
          <w:rFonts w:ascii="Times New Roman" w:eastAsia="Times New Roman" w:hAnsi="Times New Roman" w:cs="Times New Roman"/>
          <w:sz w:val="24"/>
          <w:szCs w:val="24"/>
          <w:lang w:bidi="en-US"/>
        </w:rPr>
        <w:t>/Учебник.</w:t>
      </w:r>
    </w:p>
    <w:p w:rsidR="003C509E" w:rsidRPr="002D11A1" w:rsidRDefault="003C509E" w:rsidP="002D11A1">
      <w:pPr>
        <w:autoSpaceDE w:val="0"/>
        <w:autoSpaceDN w:val="0"/>
        <w:adjustRightInd w:val="0"/>
        <w:spacing w:after="0" w:line="240" w:lineRule="auto"/>
        <w:contextualSpacing/>
        <w:jc w:val="both"/>
        <w:rPr>
          <w:rFonts w:ascii="Times New Roman" w:eastAsia="Times New Roman" w:hAnsi="Times New Roman" w:cs="Times New Roman"/>
          <w:b/>
          <w:sz w:val="24"/>
          <w:szCs w:val="24"/>
          <w:u w:val="single"/>
          <w:lang w:bidi="en-US"/>
        </w:rPr>
      </w:pPr>
      <w:r w:rsidRPr="002D11A1">
        <w:rPr>
          <w:rFonts w:ascii="Times New Roman" w:eastAsia="Times New Roman" w:hAnsi="Times New Roman" w:cs="Times New Roman"/>
          <w:b/>
          <w:sz w:val="24"/>
          <w:szCs w:val="24"/>
          <w:u w:val="single"/>
          <w:lang w:bidi="en-US"/>
        </w:rPr>
        <w:t>Учебно-методические пособия для учителя</w:t>
      </w:r>
    </w:p>
    <w:p w:rsidR="003C509E" w:rsidRPr="002D11A1" w:rsidRDefault="003C509E" w:rsidP="002D11A1">
      <w:pPr>
        <w:autoSpaceDE w:val="0"/>
        <w:autoSpaceDN w:val="0"/>
        <w:adjustRightInd w:val="0"/>
        <w:spacing w:after="0" w:line="240" w:lineRule="auto"/>
        <w:contextualSpacing/>
        <w:jc w:val="both"/>
        <w:rPr>
          <w:rFonts w:ascii="Times New Roman" w:eastAsia="Times New Roman" w:hAnsi="Times New Roman" w:cs="Times New Roman"/>
          <w:sz w:val="24"/>
          <w:szCs w:val="24"/>
          <w:lang w:bidi="en-US"/>
        </w:rPr>
      </w:pPr>
      <w:r w:rsidRPr="002D11A1">
        <w:rPr>
          <w:rFonts w:ascii="Times New Roman" w:eastAsia="Times New Roman" w:hAnsi="Times New Roman" w:cs="Times New Roman"/>
          <w:sz w:val="24"/>
          <w:szCs w:val="24"/>
          <w:lang w:bidi="en-US"/>
        </w:rPr>
        <w:t xml:space="preserve">Рагозина Т.М, Гринева </w:t>
      </w:r>
      <w:r w:rsidR="009660F6" w:rsidRPr="002D11A1">
        <w:rPr>
          <w:rFonts w:ascii="Times New Roman" w:eastAsia="Times New Roman" w:hAnsi="Times New Roman" w:cs="Times New Roman"/>
          <w:sz w:val="24"/>
          <w:szCs w:val="24"/>
          <w:lang w:bidi="en-US"/>
        </w:rPr>
        <w:t xml:space="preserve">А.А., </w:t>
      </w:r>
      <w:proofErr w:type="spellStart"/>
      <w:r w:rsidR="009660F6" w:rsidRPr="002D11A1">
        <w:rPr>
          <w:rFonts w:ascii="Times New Roman" w:eastAsia="Times New Roman" w:hAnsi="Times New Roman" w:cs="Times New Roman"/>
          <w:sz w:val="24"/>
          <w:szCs w:val="24"/>
          <w:lang w:bidi="en-US"/>
        </w:rPr>
        <w:t>Мылова</w:t>
      </w:r>
      <w:proofErr w:type="spellEnd"/>
      <w:r w:rsidR="009660F6" w:rsidRPr="002D11A1">
        <w:rPr>
          <w:rFonts w:ascii="Times New Roman" w:eastAsia="Times New Roman" w:hAnsi="Times New Roman" w:cs="Times New Roman"/>
          <w:sz w:val="24"/>
          <w:szCs w:val="24"/>
          <w:lang w:bidi="en-US"/>
        </w:rPr>
        <w:t xml:space="preserve"> И.Б. Технология.. 4</w:t>
      </w:r>
      <w:r w:rsidRPr="002D11A1">
        <w:rPr>
          <w:rFonts w:ascii="Times New Roman" w:eastAsia="Times New Roman" w:hAnsi="Times New Roman" w:cs="Times New Roman"/>
          <w:sz w:val="24"/>
          <w:szCs w:val="24"/>
          <w:lang w:bidi="en-US"/>
        </w:rPr>
        <w:t xml:space="preserve"> класс: Методическое пособие для учителя. – М.: </w:t>
      </w:r>
      <w:proofErr w:type="spellStart"/>
      <w:r w:rsidRPr="002D11A1">
        <w:rPr>
          <w:rFonts w:ascii="Times New Roman" w:eastAsia="Times New Roman" w:hAnsi="Times New Roman" w:cs="Times New Roman"/>
          <w:sz w:val="24"/>
          <w:szCs w:val="24"/>
          <w:lang w:bidi="en-US"/>
        </w:rPr>
        <w:t>Академкнига</w:t>
      </w:r>
      <w:proofErr w:type="spellEnd"/>
      <w:r w:rsidRPr="002D11A1">
        <w:rPr>
          <w:rFonts w:ascii="Times New Roman" w:eastAsia="Times New Roman" w:hAnsi="Times New Roman" w:cs="Times New Roman"/>
          <w:sz w:val="24"/>
          <w:szCs w:val="24"/>
          <w:lang w:bidi="en-US"/>
        </w:rPr>
        <w:t>/Учебник.</w:t>
      </w:r>
    </w:p>
    <w:p w:rsidR="003C509E" w:rsidRPr="002D11A1" w:rsidRDefault="003C509E" w:rsidP="002D11A1">
      <w:pPr>
        <w:spacing w:after="0" w:line="240" w:lineRule="auto"/>
        <w:contextualSpacing/>
        <w:jc w:val="both"/>
        <w:rPr>
          <w:rFonts w:ascii="Times New Roman" w:eastAsia="Times New Roman" w:hAnsi="Times New Roman" w:cs="Times New Roman"/>
          <w:sz w:val="24"/>
          <w:szCs w:val="24"/>
          <w:lang w:bidi="en-US"/>
        </w:rPr>
      </w:pPr>
      <w:r w:rsidRPr="002D11A1">
        <w:rPr>
          <w:rFonts w:ascii="Times New Roman" w:eastAsia="Times New Roman" w:hAnsi="Times New Roman" w:cs="Times New Roman"/>
          <w:b/>
          <w:sz w:val="24"/>
          <w:szCs w:val="24"/>
          <w:u w:val="single"/>
          <w:lang w:bidi="en-US"/>
        </w:rPr>
        <w:t>Программа по курсу «Технология»</w:t>
      </w:r>
      <w:r w:rsidRPr="002D11A1">
        <w:rPr>
          <w:rFonts w:ascii="Times New Roman" w:eastAsia="Times New Roman" w:hAnsi="Times New Roman" w:cs="Times New Roman"/>
          <w:sz w:val="24"/>
          <w:szCs w:val="24"/>
          <w:lang w:bidi="en-US"/>
        </w:rPr>
        <w:t xml:space="preserve">: </w:t>
      </w:r>
    </w:p>
    <w:p w:rsidR="003C509E" w:rsidRPr="002D11A1" w:rsidRDefault="003C509E" w:rsidP="002D11A1">
      <w:pPr>
        <w:spacing w:after="0" w:line="240" w:lineRule="auto"/>
        <w:contextualSpacing/>
        <w:jc w:val="both"/>
        <w:rPr>
          <w:rFonts w:ascii="Times New Roman" w:eastAsia="Times New Roman" w:hAnsi="Times New Roman" w:cs="Times New Roman"/>
          <w:color w:val="000000"/>
          <w:spacing w:val="-4"/>
          <w:sz w:val="24"/>
          <w:szCs w:val="24"/>
          <w:lang w:bidi="en-US"/>
        </w:rPr>
      </w:pPr>
      <w:r w:rsidRPr="002D11A1">
        <w:rPr>
          <w:rFonts w:ascii="Times New Roman" w:eastAsia="Times New Roman" w:hAnsi="Times New Roman" w:cs="Times New Roman"/>
          <w:color w:val="000000"/>
          <w:spacing w:val="-4"/>
          <w:sz w:val="24"/>
          <w:szCs w:val="24"/>
          <w:lang w:bidi="en-US"/>
        </w:rPr>
        <w:t xml:space="preserve">Авторская  программа по технологии  </w:t>
      </w:r>
      <w:r w:rsidRPr="002D11A1">
        <w:rPr>
          <w:rFonts w:ascii="Times New Roman" w:eastAsia="Times New Roman" w:hAnsi="Times New Roman" w:cs="Times New Roman"/>
          <w:color w:val="000000"/>
          <w:sz w:val="24"/>
          <w:szCs w:val="24"/>
          <w:lang w:bidi="en-US"/>
        </w:rPr>
        <w:t xml:space="preserve">Т.М. Рогозиной, И.Б. </w:t>
      </w:r>
      <w:proofErr w:type="spellStart"/>
      <w:r w:rsidRPr="002D11A1">
        <w:rPr>
          <w:rFonts w:ascii="Times New Roman" w:eastAsia="Times New Roman" w:hAnsi="Times New Roman" w:cs="Times New Roman"/>
          <w:color w:val="000000"/>
          <w:sz w:val="24"/>
          <w:szCs w:val="24"/>
          <w:lang w:bidi="en-US"/>
        </w:rPr>
        <w:t>Мыловой</w:t>
      </w:r>
      <w:proofErr w:type="spellEnd"/>
      <w:r w:rsidRPr="002D11A1">
        <w:rPr>
          <w:rFonts w:ascii="Times New Roman" w:eastAsia="Times New Roman" w:hAnsi="Times New Roman" w:cs="Times New Roman"/>
          <w:color w:val="000000"/>
          <w:spacing w:val="-4"/>
          <w:sz w:val="24"/>
          <w:szCs w:val="24"/>
          <w:lang w:bidi="en-US"/>
        </w:rPr>
        <w:t xml:space="preserve">  «Программы по учебным предметам»,  </w:t>
      </w:r>
      <w:r w:rsidR="001C126C">
        <w:rPr>
          <w:rFonts w:ascii="Times New Roman" w:eastAsia="Times New Roman" w:hAnsi="Times New Roman" w:cs="Times New Roman"/>
          <w:color w:val="000000"/>
          <w:spacing w:val="-5"/>
          <w:sz w:val="24"/>
          <w:szCs w:val="24"/>
          <w:lang w:bidi="en-US"/>
        </w:rPr>
        <w:t xml:space="preserve">М.:  </w:t>
      </w:r>
      <w:proofErr w:type="spellStart"/>
      <w:r w:rsidR="001C126C">
        <w:rPr>
          <w:rFonts w:ascii="Times New Roman" w:eastAsia="Times New Roman" w:hAnsi="Times New Roman" w:cs="Times New Roman"/>
          <w:color w:val="000000"/>
          <w:spacing w:val="-5"/>
          <w:sz w:val="24"/>
          <w:szCs w:val="24"/>
          <w:lang w:bidi="en-US"/>
        </w:rPr>
        <w:t>Академкнига</w:t>
      </w:r>
      <w:proofErr w:type="spellEnd"/>
      <w:r w:rsidR="001C126C">
        <w:rPr>
          <w:rFonts w:ascii="Times New Roman" w:eastAsia="Times New Roman" w:hAnsi="Times New Roman" w:cs="Times New Roman"/>
          <w:color w:val="000000"/>
          <w:spacing w:val="-5"/>
          <w:sz w:val="24"/>
          <w:szCs w:val="24"/>
          <w:lang w:bidi="en-US"/>
        </w:rPr>
        <w:t>/учебник , 2012</w:t>
      </w:r>
      <w:r w:rsidRPr="002D11A1">
        <w:rPr>
          <w:rFonts w:ascii="Times New Roman" w:eastAsia="Times New Roman" w:hAnsi="Times New Roman" w:cs="Times New Roman"/>
          <w:color w:val="000000"/>
          <w:spacing w:val="-5"/>
          <w:sz w:val="24"/>
          <w:szCs w:val="24"/>
          <w:lang w:bidi="en-US"/>
        </w:rPr>
        <w:t xml:space="preserve"> г. – Ч.2: 192 с. </w:t>
      </w:r>
      <w:r w:rsidRPr="002D11A1">
        <w:rPr>
          <w:rFonts w:ascii="Times New Roman" w:eastAsia="Times New Roman" w:hAnsi="Times New Roman" w:cs="Times New Roman"/>
          <w:sz w:val="24"/>
          <w:szCs w:val="24"/>
          <w:lang w:bidi="en-US"/>
        </w:rPr>
        <w:t xml:space="preserve">Проект  </w:t>
      </w:r>
      <w:r w:rsidRPr="002D11A1">
        <w:rPr>
          <w:rFonts w:ascii="Times New Roman" w:eastAsia="Times New Roman" w:hAnsi="Times New Roman" w:cs="Times New Roman"/>
          <w:sz w:val="24"/>
          <w:szCs w:val="24"/>
          <w:u w:val="single"/>
          <w:lang w:bidi="en-US"/>
        </w:rPr>
        <w:t>«Перспективная начальная школа»</w:t>
      </w:r>
      <w:proofErr w:type="gramStart"/>
      <w:r w:rsidRPr="002D11A1">
        <w:rPr>
          <w:rFonts w:ascii="Times New Roman" w:eastAsia="Times New Roman" w:hAnsi="Times New Roman" w:cs="Times New Roman"/>
          <w:color w:val="000000"/>
          <w:spacing w:val="-4"/>
          <w:sz w:val="24"/>
          <w:szCs w:val="24"/>
          <w:lang w:bidi="en-US"/>
        </w:rPr>
        <w:t>,</w:t>
      </w:r>
      <w:r w:rsidRPr="002D11A1">
        <w:rPr>
          <w:rFonts w:ascii="Times New Roman" w:eastAsia="Times New Roman" w:hAnsi="Times New Roman" w:cs="Times New Roman"/>
          <w:sz w:val="24"/>
          <w:szCs w:val="24"/>
          <w:lang w:bidi="en-US"/>
        </w:rPr>
        <w:t>р</w:t>
      </w:r>
      <w:proofErr w:type="gramEnd"/>
      <w:r w:rsidRPr="002D11A1">
        <w:rPr>
          <w:rFonts w:ascii="Times New Roman" w:eastAsia="Times New Roman" w:hAnsi="Times New Roman" w:cs="Times New Roman"/>
          <w:sz w:val="24"/>
          <w:szCs w:val="24"/>
          <w:lang w:bidi="en-US"/>
        </w:rPr>
        <w:t xml:space="preserve">азработанная на основе Федерального государственного образовательного стандарта начального общего образования </w:t>
      </w:r>
      <w:r w:rsidRPr="002D11A1">
        <w:rPr>
          <w:rFonts w:ascii="Times New Roman" w:eastAsia="Times New Roman" w:hAnsi="Times New Roman" w:cs="Times New Roman"/>
          <w:color w:val="000000"/>
          <w:sz w:val="24"/>
          <w:szCs w:val="24"/>
          <w:lang w:bidi="en-US"/>
        </w:rPr>
        <w:t xml:space="preserve">(приказ </w:t>
      </w:r>
      <w:proofErr w:type="spellStart"/>
      <w:r w:rsidRPr="002D11A1">
        <w:rPr>
          <w:rFonts w:ascii="Times New Roman" w:eastAsia="Times New Roman" w:hAnsi="Times New Roman" w:cs="Times New Roman"/>
          <w:color w:val="000000"/>
          <w:sz w:val="24"/>
          <w:szCs w:val="24"/>
          <w:lang w:bidi="en-US"/>
        </w:rPr>
        <w:t>Минобрнауки</w:t>
      </w:r>
      <w:proofErr w:type="spellEnd"/>
      <w:r w:rsidRPr="002D11A1">
        <w:rPr>
          <w:rFonts w:ascii="Times New Roman" w:eastAsia="Times New Roman" w:hAnsi="Times New Roman" w:cs="Times New Roman"/>
          <w:color w:val="000000"/>
          <w:sz w:val="24"/>
          <w:szCs w:val="24"/>
          <w:lang w:bidi="en-US"/>
        </w:rPr>
        <w:t xml:space="preserve"> РФ № 373 от 6 октября 2009г)</w:t>
      </w:r>
      <w:r w:rsidRPr="002D11A1">
        <w:rPr>
          <w:rFonts w:ascii="Times New Roman" w:eastAsia="Times New Roman" w:hAnsi="Times New Roman" w:cs="Times New Roman"/>
          <w:color w:val="000000"/>
          <w:spacing w:val="-4"/>
          <w:sz w:val="24"/>
          <w:szCs w:val="24"/>
          <w:lang w:bidi="en-US"/>
        </w:rPr>
        <w:t>.</w:t>
      </w:r>
    </w:p>
    <w:p w:rsidR="003C509E" w:rsidRPr="002D11A1" w:rsidRDefault="003C509E" w:rsidP="002D11A1">
      <w:pPr>
        <w:spacing w:line="240" w:lineRule="auto"/>
        <w:jc w:val="both"/>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p>
    <w:p w:rsidR="009660F6" w:rsidRPr="002D11A1" w:rsidRDefault="009660F6" w:rsidP="002D11A1">
      <w:pPr>
        <w:spacing w:line="240" w:lineRule="auto"/>
        <w:rPr>
          <w:rFonts w:ascii="Times New Roman" w:eastAsia="Calibri" w:hAnsi="Times New Roman" w:cs="Times New Roman"/>
          <w:sz w:val="24"/>
          <w:szCs w:val="24"/>
        </w:rPr>
      </w:pPr>
      <w:bookmarkStart w:id="0" w:name="_GoBack"/>
      <w:bookmarkEnd w:id="0"/>
    </w:p>
    <w:p w:rsidR="003C509E" w:rsidRDefault="003C509E" w:rsidP="002D11A1">
      <w:pPr>
        <w:spacing w:line="240" w:lineRule="auto"/>
        <w:rPr>
          <w:rFonts w:ascii="Times New Roman" w:eastAsia="Calibri" w:hAnsi="Times New Roman" w:cs="Times New Roman"/>
          <w:sz w:val="24"/>
          <w:szCs w:val="24"/>
        </w:rPr>
      </w:pPr>
    </w:p>
    <w:p w:rsidR="001C126C" w:rsidRPr="002D11A1" w:rsidRDefault="001C126C" w:rsidP="002D11A1">
      <w:pPr>
        <w:spacing w:line="240" w:lineRule="auto"/>
        <w:rPr>
          <w:rFonts w:ascii="Times New Roman" w:eastAsia="Calibri" w:hAnsi="Times New Roman" w:cs="Times New Roman"/>
          <w:sz w:val="24"/>
          <w:szCs w:val="24"/>
        </w:rPr>
      </w:pPr>
    </w:p>
    <w:p w:rsidR="003C509E" w:rsidRPr="002D11A1" w:rsidRDefault="003C509E" w:rsidP="002D11A1">
      <w:pPr>
        <w:spacing w:line="240" w:lineRule="auto"/>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t>Тематическое планирование</w:t>
      </w:r>
    </w:p>
    <w:p w:rsidR="003C509E" w:rsidRPr="002D11A1" w:rsidRDefault="00585D84" w:rsidP="002D11A1">
      <w:pPr>
        <w:spacing w:line="240" w:lineRule="auto"/>
        <w:jc w:val="center"/>
        <w:rPr>
          <w:rFonts w:ascii="Times New Roman" w:eastAsia="Calibri" w:hAnsi="Times New Roman" w:cs="Times New Roman"/>
          <w:b/>
          <w:sz w:val="24"/>
          <w:szCs w:val="24"/>
        </w:rPr>
      </w:pPr>
      <w:r w:rsidRPr="002D11A1">
        <w:rPr>
          <w:rFonts w:ascii="Times New Roman" w:eastAsia="Calibri" w:hAnsi="Times New Roman" w:cs="Times New Roman"/>
          <w:b/>
          <w:sz w:val="24"/>
          <w:szCs w:val="24"/>
        </w:rPr>
        <w:t>4</w:t>
      </w:r>
      <w:r w:rsidR="003C509E" w:rsidRPr="002D11A1">
        <w:rPr>
          <w:rFonts w:ascii="Times New Roman" w:eastAsia="Calibri" w:hAnsi="Times New Roman" w:cs="Times New Roman"/>
          <w:b/>
          <w:sz w:val="24"/>
          <w:szCs w:val="24"/>
        </w:rPr>
        <w:t xml:space="preserve"> класс</w:t>
      </w:r>
    </w:p>
    <w:p w:rsidR="003C509E" w:rsidRPr="002D11A1" w:rsidRDefault="003C509E" w:rsidP="002D11A1">
      <w:pPr>
        <w:spacing w:line="240" w:lineRule="auto"/>
        <w:jc w:val="both"/>
        <w:rPr>
          <w:rFonts w:ascii="Times New Roman" w:eastAsia="Calibri" w:hAnsi="Times New Roman" w:cs="Times New Roman"/>
          <w:sz w:val="24"/>
          <w:szCs w:val="24"/>
        </w:rPr>
      </w:pPr>
    </w:p>
    <w:tbl>
      <w:tblPr>
        <w:tblStyle w:val="1"/>
        <w:tblW w:w="10344" w:type="dxa"/>
        <w:tblInd w:w="-743" w:type="dxa"/>
        <w:tblLayout w:type="fixed"/>
        <w:tblLook w:val="04A0"/>
      </w:tblPr>
      <w:tblGrid>
        <w:gridCol w:w="992"/>
        <w:gridCol w:w="4962"/>
        <w:gridCol w:w="848"/>
        <w:gridCol w:w="1842"/>
        <w:gridCol w:w="1700"/>
      </w:tblGrid>
      <w:tr w:rsidR="003C509E" w:rsidRPr="002D11A1" w:rsidTr="00930E22">
        <w:trPr>
          <w:trHeight w:val="835"/>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Номер</w:t>
            </w:r>
          </w:p>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урока</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Содержание (тема)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Кол-во</w:t>
            </w:r>
          </w:p>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часов</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Тип урока</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b/>
                <w:sz w:val="24"/>
                <w:szCs w:val="24"/>
              </w:rPr>
            </w:pPr>
            <w:r w:rsidRPr="002D11A1">
              <w:rPr>
                <w:rFonts w:ascii="Times New Roman" w:hAnsi="Times New Roman"/>
                <w:b/>
                <w:sz w:val="24"/>
                <w:szCs w:val="24"/>
              </w:rPr>
              <w:t>Вид контроля</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74603" w:rsidP="002D11A1">
            <w:pPr>
              <w:jc w:val="both"/>
              <w:rPr>
                <w:rFonts w:ascii="Times New Roman" w:hAnsi="Times New Roman"/>
                <w:sz w:val="24"/>
                <w:szCs w:val="24"/>
              </w:rPr>
            </w:pPr>
            <w:r w:rsidRPr="002D11A1">
              <w:rPr>
                <w:rFonts w:ascii="Times New Roman" w:hAnsi="Times New Roman"/>
                <w:sz w:val="24"/>
                <w:szCs w:val="24"/>
              </w:rPr>
              <w:t>Ваза для осеннего букета.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025657" w:rsidP="002D11A1">
            <w:pPr>
              <w:jc w:val="both"/>
              <w:rPr>
                <w:rFonts w:ascii="Times New Roman" w:hAnsi="Times New Roman"/>
                <w:sz w:val="24"/>
                <w:szCs w:val="24"/>
              </w:rPr>
            </w:pPr>
            <w:r>
              <w:rPr>
                <w:rFonts w:ascii="Times New Roman" w:hAnsi="Times New Roman"/>
                <w:sz w:val="24"/>
                <w:szCs w:val="24"/>
              </w:rPr>
              <w:t>Пластмассы.</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74603" w:rsidP="002D11A1">
            <w:pPr>
              <w:jc w:val="both"/>
              <w:rPr>
                <w:rFonts w:ascii="Times New Roman" w:hAnsi="Times New Roman"/>
                <w:sz w:val="24"/>
                <w:szCs w:val="24"/>
              </w:rPr>
            </w:pPr>
            <w:r w:rsidRPr="002D11A1">
              <w:rPr>
                <w:rFonts w:ascii="Times New Roman" w:hAnsi="Times New Roman"/>
                <w:sz w:val="24"/>
                <w:szCs w:val="24"/>
              </w:rPr>
              <w:t>Подставки из пластиковых емкостей.</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74603" w:rsidP="002D11A1">
            <w:pPr>
              <w:tabs>
                <w:tab w:val="left" w:pos="3288"/>
              </w:tabs>
              <w:jc w:val="both"/>
              <w:rPr>
                <w:rFonts w:ascii="Times New Roman" w:hAnsi="Times New Roman"/>
                <w:sz w:val="24"/>
                <w:szCs w:val="24"/>
              </w:rPr>
            </w:pPr>
            <w:r w:rsidRPr="002D11A1">
              <w:rPr>
                <w:rFonts w:ascii="Times New Roman" w:hAnsi="Times New Roman"/>
                <w:sz w:val="24"/>
                <w:szCs w:val="24"/>
              </w:rPr>
              <w:t>Головоломка.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025657" w:rsidP="002D11A1">
            <w:pPr>
              <w:jc w:val="both"/>
              <w:rPr>
                <w:rFonts w:ascii="Times New Roman" w:hAnsi="Times New Roman"/>
                <w:sz w:val="24"/>
                <w:szCs w:val="24"/>
              </w:rPr>
            </w:pPr>
            <w:r w:rsidRPr="002D11A1">
              <w:rPr>
                <w:rFonts w:ascii="Times New Roman" w:hAnsi="Times New Roman"/>
                <w:sz w:val="24"/>
                <w:szCs w:val="24"/>
              </w:rPr>
              <w:t>Игрушка – перевертыш.</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74603" w:rsidP="002D11A1">
            <w:pPr>
              <w:jc w:val="both"/>
              <w:rPr>
                <w:rFonts w:ascii="Times New Roman" w:hAnsi="Times New Roman"/>
                <w:sz w:val="24"/>
                <w:szCs w:val="24"/>
              </w:rPr>
            </w:pPr>
            <w:r w:rsidRPr="002D11A1">
              <w:rPr>
                <w:rFonts w:ascii="Times New Roman" w:hAnsi="Times New Roman"/>
                <w:sz w:val="24"/>
                <w:szCs w:val="24"/>
              </w:rPr>
              <w:t>.</w:t>
            </w:r>
            <w:r w:rsidR="00025657" w:rsidRPr="002D11A1">
              <w:rPr>
                <w:rFonts w:ascii="Times New Roman" w:hAnsi="Times New Roman"/>
                <w:sz w:val="24"/>
                <w:szCs w:val="24"/>
              </w:rPr>
              <w:t xml:space="preserve"> Ремонт книг.</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930E22" w:rsidP="002D11A1">
            <w:pPr>
              <w:jc w:val="both"/>
              <w:rPr>
                <w:rFonts w:ascii="Times New Roman" w:hAnsi="Times New Roman"/>
                <w:sz w:val="24"/>
                <w:szCs w:val="24"/>
              </w:rPr>
            </w:pPr>
            <w:r w:rsidRPr="002D11A1">
              <w:rPr>
                <w:rFonts w:ascii="Times New Roman" w:hAnsi="Times New Roman"/>
                <w:sz w:val="24"/>
                <w:szCs w:val="24"/>
              </w:rPr>
              <w:t>Олимпийский символ из пяти цветных колец.</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930E22" w:rsidP="002D11A1">
            <w:pPr>
              <w:jc w:val="both"/>
              <w:rPr>
                <w:rFonts w:ascii="Times New Roman" w:hAnsi="Times New Roman"/>
                <w:sz w:val="24"/>
                <w:szCs w:val="24"/>
              </w:rPr>
            </w:pPr>
            <w:r>
              <w:rPr>
                <w:rFonts w:ascii="Times New Roman" w:hAnsi="Times New Roman"/>
                <w:sz w:val="24"/>
                <w:szCs w:val="24"/>
              </w:rPr>
              <w:t>Металлы.</w:t>
            </w:r>
            <w:r w:rsidRPr="002D11A1">
              <w:rPr>
                <w:rFonts w:ascii="Times New Roman" w:hAnsi="Times New Roman"/>
                <w:sz w:val="24"/>
                <w:szCs w:val="24"/>
              </w:rPr>
              <w:t xml:space="preserve"> Спортивный значок.</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74603" w:rsidP="002D11A1">
            <w:pPr>
              <w:jc w:val="both"/>
              <w:rPr>
                <w:rFonts w:ascii="Times New Roman" w:hAnsi="Times New Roman"/>
                <w:sz w:val="24"/>
                <w:szCs w:val="24"/>
              </w:rPr>
            </w:pPr>
            <w:r w:rsidRPr="002D11A1">
              <w:rPr>
                <w:rFonts w:ascii="Times New Roman" w:hAnsi="Times New Roman"/>
                <w:sz w:val="24"/>
                <w:szCs w:val="24"/>
              </w:rPr>
              <w:t xml:space="preserve">. </w:t>
            </w:r>
            <w:r w:rsidR="0091172B" w:rsidRPr="002D11A1">
              <w:rPr>
                <w:rFonts w:ascii="Times New Roman" w:hAnsi="Times New Roman"/>
                <w:sz w:val="24"/>
                <w:szCs w:val="24"/>
              </w:rPr>
              <w:t>Каркасные модели из проволоки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91172B" w:rsidP="002D11A1">
            <w:pPr>
              <w:jc w:val="both"/>
              <w:rPr>
                <w:rFonts w:ascii="Times New Roman" w:hAnsi="Times New Roman"/>
                <w:sz w:val="24"/>
                <w:szCs w:val="24"/>
              </w:rPr>
            </w:pPr>
            <w:r w:rsidRPr="002D11A1">
              <w:rPr>
                <w:rFonts w:ascii="Times New Roman" w:hAnsi="Times New Roman"/>
                <w:sz w:val="24"/>
                <w:szCs w:val="24"/>
              </w:rPr>
              <w:t>Лепка декоративного рельефа.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91172B" w:rsidP="002D11A1">
            <w:pPr>
              <w:jc w:val="both"/>
              <w:rPr>
                <w:rFonts w:ascii="Times New Roman" w:hAnsi="Times New Roman"/>
                <w:sz w:val="24"/>
                <w:szCs w:val="24"/>
              </w:rPr>
            </w:pPr>
            <w:r w:rsidRPr="002D11A1">
              <w:rPr>
                <w:rFonts w:ascii="Times New Roman" w:hAnsi="Times New Roman"/>
                <w:sz w:val="24"/>
                <w:szCs w:val="24"/>
              </w:rPr>
              <w:t>Игрушки – гармошки.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91172B" w:rsidP="002D11A1">
            <w:pPr>
              <w:jc w:val="both"/>
              <w:rPr>
                <w:rFonts w:ascii="Times New Roman" w:hAnsi="Times New Roman"/>
                <w:sz w:val="24"/>
                <w:szCs w:val="24"/>
              </w:rPr>
            </w:pPr>
            <w:r w:rsidRPr="002D11A1">
              <w:rPr>
                <w:rFonts w:ascii="Times New Roman" w:hAnsi="Times New Roman"/>
                <w:sz w:val="24"/>
                <w:szCs w:val="24"/>
              </w:rPr>
              <w:t xml:space="preserve"> Бусы из бумаги в технике оригами.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B85112" w:rsidP="002D11A1">
            <w:pPr>
              <w:jc w:val="both"/>
              <w:rPr>
                <w:rFonts w:ascii="Times New Roman" w:hAnsi="Times New Roman"/>
                <w:sz w:val="24"/>
                <w:szCs w:val="24"/>
              </w:rPr>
            </w:pPr>
            <w:r w:rsidRPr="002D11A1">
              <w:rPr>
                <w:rFonts w:ascii="Times New Roman" w:hAnsi="Times New Roman"/>
                <w:sz w:val="24"/>
                <w:szCs w:val="24"/>
              </w:rPr>
              <w:t>Новогодние фонарики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lastRenderedPageBreak/>
              <w:t>14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B85112" w:rsidP="002D11A1">
            <w:pPr>
              <w:jc w:val="both"/>
              <w:rPr>
                <w:rFonts w:ascii="Times New Roman" w:hAnsi="Times New Roman"/>
                <w:sz w:val="24"/>
                <w:szCs w:val="24"/>
              </w:rPr>
            </w:pPr>
            <w:r w:rsidRPr="002D11A1">
              <w:rPr>
                <w:rFonts w:ascii="Times New Roman" w:hAnsi="Times New Roman"/>
                <w:sz w:val="24"/>
                <w:szCs w:val="24"/>
              </w:rPr>
              <w:t>Игрушки из пенопласта.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52A82" w:rsidP="002D11A1">
            <w:pPr>
              <w:jc w:val="both"/>
              <w:rPr>
                <w:rFonts w:ascii="Times New Roman" w:hAnsi="Times New Roman"/>
                <w:sz w:val="24"/>
                <w:szCs w:val="24"/>
              </w:rPr>
            </w:pPr>
            <w:r w:rsidRPr="002D11A1">
              <w:rPr>
                <w:rFonts w:ascii="Times New Roman" w:hAnsi="Times New Roman"/>
                <w:sz w:val="24"/>
                <w:szCs w:val="24"/>
              </w:rPr>
              <w:t>Маски из бумаги.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52A82" w:rsidP="002D11A1">
            <w:pPr>
              <w:jc w:val="both"/>
              <w:rPr>
                <w:rFonts w:ascii="Times New Roman" w:hAnsi="Times New Roman"/>
                <w:sz w:val="24"/>
                <w:szCs w:val="24"/>
              </w:rPr>
            </w:pPr>
            <w:r w:rsidRPr="002D11A1">
              <w:rPr>
                <w:rFonts w:ascii="Times New Roman" w:hAnsi="Times New Roman"/>
                <w:sz w:val="24"/>
                <w:szCs w:val="24"/>
              </w:rPr>
              <w:t>Футляр из ткани. Заготовка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52A82" w:rsidP="002D11A1">
            <w:pPr>
              <w:jc w:val="both"/>
              <w:rPr>
                <w:rFonts w:ascii="Times New Roman" w:hAnsi="Times New Roman"/>
                <w:sz w:val="24"/>
                <w:szCs w:val="24"/>
              </w:rPr>
            </w:pPr>
            <w:r w:rsidRPr="002D11A1">
              <w:rPr>
                <w:rFonts w:ascii="Times New Roman" w:hAnsi="Times New Roman"/>
                <w:sz w:val="24"/>
                <w:szCs w:val="24"/>
              </w:rPr>
              <w:t>Игрушки из бумаги.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52A82" w:rsidP="002D11A1">
            <w:pPr>
              <w:jc w:val="both"/>
              <w:rPr>
                <w:rFonts w:ascii="Times New Roman" w:hAnsi="Times New Roman"/>
                <w:sz w:val="24"/>
                <w:szCs w:val="24"/>
              </w:rPr>
            </w:pPr>
            <w:r w:rsidRPr="002D11A1">
              <w:rPr>
                <w:rFonts w:ascii="Times New Roman" w:hAnsi="Times New Roman"/>
                <w:sz w:val="24"/>
                <w:szCs w:val="24"/>
              </w:rPr>
              <w:t>Оформление изделий вышивкой простым крестом.</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FA6889" w:rsidP="002D11A1">
            <w:pPr>
              <w:jc w:val="both"/>
              <w:rPr>
                <w:rFonts w:ascii="Times New Roman" w:hAnsi="Times New Roman"/>
                <w:sz w:val="24"/>
                <w:szCs w:val="24"/>
              </w:rPr>
            </w:pPr>
            <w:r w:rsidRPr="002D11A1">
              <w:rPr>
                <w:rFonts w:ascii="Times New Roman" w:hAnsi="Times New Roman"/>
                <w:sz w:val="24"/>
                <w:szCs w:val="24"/>
              </w:rPr>
              <w:t>Декоративное панно. Заготовка работы.</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FA6889" w:rsidP="002D11A1">
            <w:pPr>
              <w:jc w:val="both"/>
              <w:rPr>
                <w:rFonts w:ascii="Times New Roman" w:hAnsi="Times New Roman"/>
                <w:sz w:val="24"/>
                <w:szCs w:val="24"/>
              </w:rPr>
            </w:pPr>
            <w:r w:rsidRPr="002D11A1">
              <w:rPr>
                <w:rFonts w:ascii="Times New Roman" w:hAnsi="Times New Roman"/>
                <w:sz w:val="24"/>
                <w:szCs w:val="24"/>
              </w:rPr>
              <w:t>Подарочная открытка.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FA6889" w:rsidP="002D11A1">
            <w:pPr>
              <w:jc w:val="both"/>
              <w:rPr>
                <w:rFonts w:ascii="Times New Roman" w:hAnsi="Times New Roman"/>
                <w:sz w:val="24"/>
                <w:szCs w:val="24"/>
              </w:rPr>
            </w:pPr>
            <w:r w:rsidRPr="002D11A1">
              <w:rPr>
                <w:rFonts w:ascii="Times New Roman" w:hAnsi="Times New Roman"/>
                <w:sz w:val="24"/>
                <w:szCs w:val="24"/>
              </w:rPr>
              <w:t>Ремонт одежды.</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AB22E8" w:rsidP="002D11A1">
            <w:pPr>
              <w:jc w:val="both"/>
              <w:rPr>
                <w:rFonts w:ascii="Times New Roman" w:hAnsi="Times New Roman"/>
                <w:sz w:val="24"/>
                <w:szCs w:val="24"/>
              </w:rPr>
            </w:pPr>
            <w:r w:rsidRPr="002D11A1">
              <w:rPr>
                <w:rFonts w:ascii="Times New Roman" w:hAnsi="Times New Roman"/>
                <w:sz w:val="24"/>
                <w:szCs w:val="24"/>
              </w:rPr>
              <w:t>Сборка моделей транспортирующих устройств.</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AB22E8" w:rsidP="002D11A1">
            <w:pPr>
              <w:jc w:val="both"/>
              <w:rPr>
                <w:rFonts w:ascii="Times New Roman" w:hAnsi="Times New Roman"/>
                <w:sz w:val="24"/>
                <w:szCs w:val="24"/>
              </w:rPr>
            </w:pPr>
            <w:r w:rsidRPr="002D11A1">
              <w:rPr>
                <w:rFonts w:ascii="Times New Roman" w:hAnsi="Times New Roman"/>
                <w:sz w:val="24"/>
                <w:szCs w:val="24"/>
              </w:rPr>
              <w:t>Сборка моделей транспортирующих устройств.</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C47C85" w:rsidP="002D11A1">
            <w:pPr>
              <w:jc w:val="both"/>
              <w:rPr>
                <w:rFonts w:ascii="Times New Roman" w:hAnsi="Times New Roman"/>
                <w:sz w:val="24"/>
                <w:szCs w:val="24"/>
              </w:rPr>
            </w:pPr>
            <w:r w:rsidRPr="002D11A1">
              <w:rPr>
                <w:rFonts w:ascii="Times New Roman" w:hAnsi="Times New Roman"/>
                <w:sz w:val="24"/>
                <w:szCs w:val="24"/>
              </w:rPr>
              <w:t>Проект коллективного создания макета села Мирного.</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25</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233478" w:rsidP="002D11A1">
            <w:pPr>
              <w:jc w:val="both"/>
              <w:rPr>
                <w:rFonts w:ascii="Times New Roman" w:hAnsi="Times New Roman"/>
                <w:sz w:val="24"/>
                <w:szCs w:val="24"/>
              </w:rPr>
            </w:pPr>
            <w:r>
              <w:rPr>
                <w:rFonts w:ascii="Times New Roman" w:hAnsi="Times New Roman"/>
                <w:sz w:val="24"/>
                <w:szCs w:val="24"/>
              </w:rPr>
              <w:t>Электронный текст. Технические устройства для работы с текстом.</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585D84"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26</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B87226" w:rsidP="002D11A1">
            <w:pPr>
              <w:jc w:val="both"/>
              <w:rPr>
                <w:rFonts w:ascii="Times New Roman" w:hAnsi="Times New Roman"/>
                <w:sz w:val="24"/>
                <w:szCs w:val="24"/>
              </w:rPr>
            </w:pPr>
            <w:r>
              <w:rPr>
                <w:rFonts w:ascii="Times New Roman" w:hAnsi="Times New Roman"/>
                <w:sz w:val="24"/>
                <w:szCs w:val="24"/>
              </w:rPr>
              <w:t>Компьютерные программы для работы с текстом.</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Текущий</w:t>
            </w:r>
          </w:p>
        </w:tc>
      </w:tr>
      <w:tr w:rsidR="00585D84"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27</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85D84" w:rsidRPr="002D11A1" w:rsidRDefault="00EC72B5" w:rsidP="002D11A1">
            <w:pPr>
              <w:jc w:val="both"/>
              <w:rPr>
                <w:rFonts w:ascii="Times New Roman" w:hAnsi="Times New Roman"/>
                <w:sz w:val="24"/>
                <w:szCs w:val="24"/>
              </w:rPr>
            </w:pPr>
            <w:r>
              <w:rPr>
                <w:rFonts w:ascii="Times New Roman" w:hAnsi="Times New Roman"/>
                <w:sz w:val="24"/>
                <w:szCs w:val="24"/>
              </w:rPr>
              <w:t>Ввод текста с клавиатуры.</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85D84" w:rsidRPr="002D11A1" w:rsidRDefault="00585D84"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28</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C509E" w:rsidRPr="002D11A1" w:rsidRDefault="006E0681" w:rsidP="002D11A1">
            <w:pPr>
              <w:jc w:val="both"/>
              <w:rPr>
                <w:rFonts w:ascii="Times New Roman" w:hAnsi="Times New Roman"/>
                <w:sz w:val="24"/>
                <w:szCs w:val="24"/>
              </w:rPr>
            </w:pPr>
            <w:r>
              <w:rPr>
                <w:rFonts w:ascii="Times New Roman" w:hAnsi="Times New Roman"/>
                <w:sz w:val="24"/>
                <w:szCs w:val="24"/>
              </w:rPr>
              <w:t>Текстовый редактор.</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29</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07732B" w:rsidP="002D11A1">
            <w:pPr>
              <w:jc w:val="both"/>
              <w:rPr>
                <w:rFonts w:ascii="Times New Roman" w:hAnsi="Times New Roman"/>
                <w:sz w:val="24"/>
                <w:szCs w:val="24"/>
              </w:rPr>
            </w:pPr>
            <w:r>
              <w:rPr>
                <w:rFonts w:ascii="Times New Roman" w:hAnsi="Times New Roman"/>
                <w:sz w:val="24"/>
                <w:szCs w:val="24"/>
              </w:rPr>
              <w:t xml:space="preserve">Редактирование </w:t>
            </w:r>
            <w:proofErr w:type="spellStart"/>
            <w:r>
              <w:rPr>
                <w:rFonts w:ascii="Times New Roman" w:hAnsi="Times New Roman"/>
                <w:sz w:val="24"/>
                <w:szCs w:val="24"/>
              </w:rPr>
              <w:t>текста</w:t>
            </w:r>
            <w:proofErr w:type="gramStart"/>
            <w:r>
              <w:rPr>
                <w:rFonts w:ascii="Times New Roman" w:hAnsi="Times New Roman"/>
                <w:sz w:val="24"/>
                <w:szCs w:val="24"/>
              </w:rPr>
              <w:t>.Ф</w:t>
            </w:r>
            <w:proofErr w:type="gramEnd"/>
            <w:r>
              <w:rPr>
                <w:rFonts w:ascii="Times New Roman" w:hAnsi="Times New Roman"/>
                <w:sz w:val="24"/>
                <w:szCs w:val="24"/>
              </w:rPr>
              <w:t>орматирование</w:t>
            </w:r>
            <w:proofErr w:type="spellEnd"/>
            <w:r>
              <w:rPr>
                <w:rFonts w:ascii="Times New Roman" w:hAnsi="Times New Roman"/>
                <w:sz w:val="24"/>
                <w:szCs w:val="24"/>
              </w:rPr>
              <w:t xml:space="preserve"> текста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30</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BE26D2" w:rsidP="002D11A1">
            <w:pPr>
              <w:jc w:val="both"/>
              <w:rPr>
                <w:rFonts w:ascii="Times New Roman" w:hAnsi="Times New Roman"/>
                <w:sz w:val="24"/>
                <w:szCs w:val="24"/>
              </w:rPr>
            </w:pPr>
            <w:r>
              <w:rPr>
                <w:rFonts w:ascii="Times New Roman" w:hAnsi="Times New Roman"/>
                <w:sz w:val="24"/>
                <w:szCs w:val="24"/>
              </w:rPr>
              <w:t>Сохранение электронного текста.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31</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534691" w:rsidP="002D11A1">
            <w:pPr>
              <w:jc w:val="both"/>
              <w:rPr>
                <w:rFonts w:ascii="Times New Roman" w:hAnsi="Times New Roman"/>
                <w:sz w:val="24"/>
                <w:szCs w:val="24"/>
              </w:rPr>
            </w:pPr>
            <w:r>
              <w:rPr>
                <w:rFonts w:ascii="Times New Roman" w:hAnsi="Times New Roman"/>
                <w:sz w:val="24"/>
                <w:szCs w:val="24"/>
              </w:rPr>
              <w:t>Иллюстрирование текста.</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32</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2443B" w:rsidP="002D11A1">
            <w:pPr>
              <w:jc w:val="both"/>
              <w:rPr>
                <w:rFonts w:ascii="Times New Roman" w:hAnsi="Times New Roman"/>
                <w:sz w:val="24"/>
                <w:szCs w:val="24"/>
              </w:rPr>
            </w:pPr>
            <w:r>
              <w:rPr>
                <w:rFonts w:ascii="Times New Roman" w:hAnsi="Times New Roman"/>
                <w:sz w:val="24"/>
                <w:szCs w:val="24"/>
              </w:rPr>
              <w:t>Вопросы и задания для самопроверки.</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rPr>
          <w:trHeight w:val="383"/>
        </w:trPr>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33</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2443B" w:rsidP="002D11A1">
            <w:pPr>
              <w:jc w:val="both"/>
              <w:rPr>
                <w:rFonts w:ascii="Times New Roman" w:hAnsi="Times New Roman"/>
                <w:sz w:val="24"/>
                <w:szCs w:val="24"/>
              </w:rPr>
            </w:pPr>
            <w:r>
              <w:rPr>
                <w:rFonts w:ascii="Times New Roman" w:hAnsi="Times New Roman"/>
                <w:sz w:val="24"/>
                <w:szCs w:val="24"/>
              </w:rPr>
              <w:t>Электронные справочные издания.</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proofErr w:type="spellStart"/>
            <w:r w:rsidRPr="002D11A1">
              <w:rPr>
                <w:rFonts w:ascii="Times New Roman" w:hAnsi="Times New Roman"/>
                <w:sz w:val="24"/>
                <w:szCs w:val="24"/>
              </w:rPr>
              <w:t>Комбинир</w:t>
            </w:r>
            <w:proofErr w:type="spellEnd"/>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Текущий</w:t>
            </w:r>
          </w:p>
        </w:tc>
      </w:tr>
      <w:tr w:rsidR="003C509E" w:rsidRPr="002D11A1" w:rsidTr="00930E22">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34</w:t>
            </w:r>
          </w:p>
        </w:tc>
        <w:tc>
          <w:tcPr>
            <w:tcW w:w="4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72443B" w:rsidP="002D11A1">
            <w:pPr>
              <w:jc w:val="both"/>
              <w:rPr>
                <w:rFonts w:ascii="Times New Roman" w:hAnsi="Times New Roman"/>
                <w:sz w:val="24"/>
                <w:szCs w:val="24"/>
              </w:rPr>
            </w:pPr>
            <w:r>
              <w:rPr>
                <w:rFonts w:ascii="Times New Roman" w:hAnsi="Times New Roman"/>
                <w:sz w:val="24"/>
                <w:szCs w:val="24"/>
              </w:rPr>
              <w:t>Работаем с электронной энциклопедией.</w:t>
            </w:r>
          </w:p>
        </w:tc>
        <w:tc>
          <w:tcPr>
            <w:tcW w:w="84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1</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both"/>
              <w:rPr>
                <w:rFonts w:ascii="Times New Roman" w:hAnsi="Times New Roman"/>
                <w:sz w:val="24"/>
                <w:szCs w:val="24"/>
              </w:rPr>
            </w:pPr>
            <w:r w:rsidRPr="002D11A1">
              <w:rPr>
                <w:rFonts w:ascii="Times New Roman" w:hAnsi="Times New Roman"/>
                <w:sz w:val="24"/>
                <w:szCs w:val="24"/>
              </w:rPr>
              <w:t>Контрольный</w:t>
            </w:r>
          </w:p>
        </w:tc>
        <w:tc>
          <w:tcPr>
            <w:tcW w:w="17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C509E" w:rsidRPr="002D11A1" w:rsidRDefault="003C509E" w:rsidP="002D11A1">
            <w:pPr>
              <w:jc w:val="center"/>
              <w:rPr>
                <w:rFonts w:ascii="Times New Roman" w:hAnsi="Times New Roman"/>
                <w:sz w:val="24"/>
                <w:szCs w:val="24"/>
              </w:rPr>
            </w:pPr>
            <w:r w:rsidRPr="002D11A1">
              <w:rPr>
                <w:rFonts w:ascii="Times New Roman" w:hAnsi="Times New Roman"/>
                <w:sz w:val="24"/>
                <w:szCs w:val="24"/>
              </w:rPr>
              <w:t xml:space="preserve">Итоговый </w:t>
            </w:r>
          </w:p>
        </w:tc>
      </w:tr>
    </w:tbl>
    <w:p w:rsidR="004971BF" w:rsidRPr="00585D84" w:rsidRDefault="004971BF">
      <w:pPr>
        <w:rPr>
          <w:rFonts w:ascii="Times New Roman" w:hAnsi="Times New Roman" w:cs="Times New Roman"/>
          <w:sz w:val="24"/>
          <w:szCs w:val="24"/>
        </w:rPr>
      </w:pPr>
    </w:p>
    <w:sectPr w:rsidR="004971BF" w:rsidRPr="00585D84" w:rsidSect="001E7948">
      <w:pgSz w:w="16838" w:h="11906" w:orient="landscape"/>
      <w:pgMar w:top="1701"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D3371AD"/>
    <w:multiLevelType w:val="hybridMultilevel"/>
    <w:tmpl w:val="6A469480"/>
    <w:lvl w:ilvl="0" w:tplc="04190001">
      <w:numFmt w:val="bullet"/>
      <w:lvlText w:val=""/>
      <w:lvlJc w:val="left"/>
      <w:pPr>
        <w:ind w:left="720" w:hanging="360"/>
      </w:pPr>
      <w:rPr>
        <w:rFonts w:ascii="Symbol" w:eastAsia="Times New Roman"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3C509E"/>
    <w:rsid w:val="00025657"/>
    <w:rsid w:val="00057B71"/>
    <w:rsid w:val="00071657"/>
    <w:rsid w:val="0007732B"/>
    <w:rsid w:val="0013654C"/>
    <w:rsid w:val="001C126C"/>
    <w:rsid w:val="001E7948"/>
    <w:rsid w:val="00233478"/>
    <w:rsid w:val="002D11A1"/>
    <w:rsid w:val="00374603"/>
    <w:rsid w:val="003C509E"/>
    <w:rsid w:val="003D2EBA"/>
    <w:rsid w:val="004971BF"/>
    <w:rsid w:val="004A79F4"/>
    <w:rsid w:val="00534691"/>
    <w:rsid w:val="00555572"/>
    <w:rsid w:val="00585D84"/>
    <w:rsid w:val="006E0681"/>
    <w:rsid w:val="0072443B"/>
    <w:rsid w:val="00752A82"/>
    <w:rsid w:val="00773B63"/>
    <w:rsid w:val="00816AFA"/>
    <w:rsid w:val="008F679C"/>
    <w:rsid w:val="009047A2"/>
    <w:rsid w:val="0091172B"/>
    <w:rsid w:val="0091378C"/>
    <w:rsid w:val="00930E22"/>
    <w:rsid w:val="009660F6"/>
    <w:rsid w:val="00AB22E8"/>
    <w:rsid w:val="00B40FEB"/>
    <w:rsid w:val="00B85112"/>
    <w:rsid w:val="00B87226"/>
    <w:rsid w:val="00BE26D2"/>
    <w:rsid w:val="00C4414C"/>
    <w:rsid w:val="00C47C85"/>
    <w:rsid w:val="00D038A1"/>
    <w:rsid w:val="00EC72B5"/>
    <w:rsid w:val="00FA688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165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C509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3C50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8F679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8F679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3C509E"/>
    <w:pPr>
      <w:spacing w:after="0" w:line="240" w:lineRule="auto"/>
    </w:pPr>
    <w:rPr>
      <w:rFonts w:ascii="Calibri" w:eastAsia="Calibri" w:hAnsi="Calibri" w:cs="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3">
    <w:name w:val="Table Grid"/>
    <w:basedOn w:val="a1"/>
    <w:uiPriority w:val="59"/>
    <w:rsid w:val="003C50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20089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12</Pages>
  <Words>3589</Words>
  <Characters>20460</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Учитель</cp:lastModifiedBy>
  <cp:revision>22</cp:revision>
  <dcterms:created xsi:type="dcterms:W3CDTF">2019-01-24T10:04:00Z</dcterms:created>
  <dcterms:modified xsi:type="dcterms:W3CDTF">2019-01-29T07:04:00Z</dcterms:modified>
</cp:coreProperties>
</file>